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D8E" w:rsidRDefault="00042D8E" w:rsidP="005D70F1">
      <w:pPr>
        <w:widowControl w:val="0"/>
        <w:adjustRightInd/>
        <w:snapToGrid/>
        <w:spacing w:after="0" w:line="600" w:lineRule="exact"/>
        <w:jc w:val="both"/>
        <w:rPr>
          <w:rFonts w:ascii="黑体" w:eastAsia="黑体" w:hAnsi="宋体"/>
          <w:snapToGrid w:val="0"/>
          <w:kern w:val="2"/>
          <w:sz w:val="36"/>
          <w:szCs w:val="36"/>
        </w:rPr>
      </w:pPr>
    </w:p>
    <w:p w:rsidR="00042D8E" w:rsidRDefault="00042D8E" w:rsidP="005D70F1">
      <w:pPr>
        <w:widowControl w:val="0"/>
        <w:adjustRightInd/>
        <w:snapToGrid/>
        <w:spacing w:after="0" w:line="600" w:lineRule="exact"/>
        <w:jc w:val="both"/>
        <w:rPr>
          <w:rFonts w:ascii="黑体" w:eastAsia="黑体" w:hAnsi="宋体"/>
          <w:snapToGrid w:val="0"/>
          <w:kern w:val="2"/>
          <w:sz w:val="36"/>
          <w:szCs w:val="36"/>
        </w:rPr>
      </w:pPr>
    </w:p>
    <w:p w:rsidR="00042D8E" w:rsidRPr="005D70F1" w:rsidRDefault="00B96D15" w:rsidP="005D70F1">
      <w:pPr>
        <w:widowControl w:val="0"/>
        <w:adjustRightInd/>
        <w:snapToGrid/>
        <w:spacing w:after="0" w:line="600" w:lineRule="exact"/>
        <w:jc w:val="both"/>
        <w:rPr>
          <w:rFonts w:ascii="黑体" w:eastAsia="黑体" w:hAnsi="宋体"/>
          <w:snapToGrid w:val="0"/>
          <w:kern w:val="2"/>
          <w:sz w:val="36"/>
          <w:szCs w:val="36"/>
        </w:rPr>
      </w:pPr>
      <w:r w:rsidRPr="00B96D1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pt;margin-top:-18.75pt;width:77pt;height:81pt;z-index:2">
            <v:imagedata r:id="rId7" o:title=""/>
          </v:shape>
        </w:pict>
      </w:r>
      <w:r w:rsidRPr="00B96D15">
        <w:rPr>
          <w:noProof/>
        </w:rPr>
        <w:pict>
          <v:shape id="_x0000_s1027" type="#_x0000_t75" style="position:absolute;left:0;text-align:left;margin-left:129.25pt;margin-top:15pt;width:234pt;height:39pt;z-index:1">
            <v:imagedata r:id="rId8" o:title=""/>
          </v:shape>
        </w:pict>
      </w:r>
    </w:p>
    <w:p w:rsidR="00042D8E" w:rsidRPr="005D70F1" w:rsidRDefault="00042D8E" w:rsidP="005D70F1">
      <w:pPr>
        <w:widowControl w:val="0"/>
        <w:adjustRightInd/>
        <w:snapToGrid/>
        <w:spacing w:after="0" w:line="600" w:lineRule="exact"/>
        <w:jc w:val="both"/>
        <w:rPr>
          <w:rFonts w:ascii="黑体" w:eastAsia="黑体" w:hAnsi="宋体"/>
          <w:snapToGrid w:val="0"/>
          <w:kern w:val="2"/>
          <w:sz w:val="32"/>
          <w:szCs w:val="32"/>
        </w:rPr>
      </w:pPr>
    </w:p>
    <w:p w:rsidR="00042D8E" w:rsidRPr="005D70F1" w:rsidRDefault="00042D8E" w:rsidP="00AA5841">
      <w:pPr>
        <w:ind w:firstLineChars="515" w:firstLine="1236"/>
        <w:rPr>
          <w:rFonts w:ascii="黑体" w:eastAsia="黑体" w:hAnsi="仿宋"/>
          <w:snapToGrid w:val="0"/>
          <w:sz w:val="24"/>
          <w:szCs w:val="24"/>
        </w:rPr>
      </w:pPr>
      <w:smartTag w:uri="urn:schemas-microsoft-com:office:smarttags" w:element="chmetcnv">
        <w:smartTagPr>
          <w:attr w:name="TCSC" w:val="1"/>
          <w:attr w:name="NumberType" w:val="1"/>
          <w:attr w:name="Negative" w:val="False"/>
          <w:attr w:name="HasSpace" w:val="False"/>
          <w:attr w:name="SourceValue" w:val="60000"/>
          <w:attr w:name="UnitName" w:val="平方米"/>
        </w:smartTagPr>
        <w:smartTag w:uri="urn:schemas-microsoft-com:office:smarttags" w:element="PlaceName">
          <w:smartTag w:uri="urn:schemas-microsoft-com:office:smarttags" w:element="place">
            <w:smartTag w:uri="urn:schemas-microsoft-com:office:smarttags" w:element="PlaceName">
              <w:r w:rsidRPr="005D70F1">
                <w:rPr>
                  <w:rFonts w:ascii="黑体" w:eastAsia="黑体" w:hAnsi="仿宋"/>
                  <w:snapToGrid w:val="0"/>
                  <w:sz w:val="24"/>
                  <w:szCs w:val="24"/>
                </w:rPr>
                <w:t>GUANGXITEACHERS</w:t>
              </w:r>
            </w:smartTag>
          </w:smartTag>
          <w:r w:rsidRPr="005D70F1">
            <w:rPr>
              <w:rFonts w:ascii="黑体" w:eastAsia="黑体" w:hAnsi="仿宋"/>
              <w:snapToGrid w:val="0"/>
              <w:sz w:val="24"/>
              <w:szCs w:val="24"/>
            </w:rPr>
            <w:t xml:space="preserve"> </w:t>
          </w:r>
          <w:smartTag w:uri="urn:schemas-microsoft-com:office:smarttags" w:element="chmetcnv">
            <w:smartTagPr>
              <w:attr w:name="TCSC" w:val="1"/>
              <w:attr w:name="NumberType" w:val="1"/>
              <w:attr w:name="Negative" w:val="False"/>
              <w:attr w:name="HasSpace" w:val="False"/>
              <w:attr w:name="SourceValue" w:val="60000"/>
              <w:attr w:name="UnitName" w:val="平方米"/>
            </w:smartTagPr>
            <w:smartTag w:uri="urn:schemas-microsoft-com:office:smarttags" w:element="PlaceName">
              <w:r w:rsidRPr="005D70F1">
                <w:rPr>
                  <w:rFonts w:ascii="黑体" w:eastAsia="黑体" w:hAnsi="仿宋"/>
                  <w:snapToGrid w:val="0"/>
                  <w:sz w:val="24"/>
                  <w:szCs w:val="24"/>
                </w:rPr>
                <w:t>EDUCATION</w:t>
              </w:r>
            </w:smartTag>
          </w:smartTag>
          <w:r w:rsidRPr="005D70F1">
            <w:rPr>
              <w:rFonts w:ascii="黑体" w:eastAsia="黑体" w:hAnsi="仿宋"/>
              <w:snapToGrid w:val="0"/>
              <w:sz w:val="24"/>
              <w:szCs w:val="24"/>
            </w:rPr>
            <w:t xml:space="preserve"> </w:t>
          </w:r>
          <w:smartTag w:uri="urn:schemas-microsoft-com:office:smarttags" w:element="chmetcnv">
            <w:smartTagPr>
              <w:attr w:name="TCSC" w:val="1"/>
              <w:attr w:name="NumberType" w:val="1"/>
              <w:attr w:name="Negative" w:val="False"/>
              <w:attr w:name="HasSpace" w:val="False"/>
              <w:attr w:name="SourceValue" w:val="60000"/>
              <w:attr w:name="UnitName" w:val="平方米"/>
            </w:smartTagPr>
            <w:smartTag w:uri="urn:schemas-microsoft-com:office:smarttags" w:element="PlaceType">
              <w:r w:rsidRPr="005D70F1">
                <w:rPr>
                  <w:rFonts w:ascii="黑体" w:eastAsia="黑体" w:hAnsi="仿宋"/>
                  <w:snapToGrid w:val="0"/>
                  <w:sz w:val="24"/>
                  <w:szCs w:val="24"/>
                </w:rPr>
                <w:t>UNIVERSITY</w:t>
              </w:r>
            </w:smartTag>
          </w:smartTag>
        </w:smartTag>
      </w:smartTag>
    </w:p>
    <w:p w:rsidR="00042D8E" w:rsidRPr="005D70F1" w:rsidRDefault="00042D8E" w:rsidP="005D70F1">
      <w:pPr>
        <w:rPr>
          <w:rFonts w:ascii="黑体" w:eastAsia="黑体" w:hAnsi="仿宋"/>
          <w:snapToGrid w:val="0"/>
          <w:sz w:val="24"/>
          <w:szCs w:val="24"/>
        </w:rPr>
      </w:pPr>
    </w:p>
    <w:p w:rsidR="00042D8E" w:rsidRPr="00BC520C" w:rsidRDefault="00042D8E" w:rsidP="00BC520C">
      <w:pPr>
        <w:widowControl w:val="0"/>
        <w:adjustRightInd/>
        <w:snapToGrid/>
        <w:spacing w:after="0"/>
        <w:jc w:val="both"/>
        <w:rPr>
          <w:rFonts w:ascii="Times New Roman" w:eastAsia="宋体" w:hAnsi="Times New Roman"/>
          <w:kern w:val="2"/>
          <w:sz w:val="21"/>
          <w:szCs w:val="24"/>
        </w:rPr>
      </w:pPr>
    </w:p>
    <w:p w:rsidR="00042D8E" w:rsidRDefault="00042D8E" w:rsidP="00BC520C">
      <w:pPr>
        <w:widowControl w:val="0"/>
        <w:adjustRightInd/>
        <w:snapToGrid/>
        <w:spacing w:after="0"/>
        <w:jc w:val="center"/>
        <w:rPr>
          <w:rFonts w:ascii="Times New Roman" w:eastAsia="楷体_GB2312" w:hAnsi="Times New Roman"/>
          <w:b/>
          <w:kern w:val="2"/>
          <w:sz w:val="52"/>
          <w:szCs w:val="52"/>
        </w:rPr>
      </w:pPr>
    </w:p>
    <w:p w:rsidR="00042D8E" w:rsidRDefault="00042D8E" w:rsidP="00BC520C">
      <w:pPr>
        <w:widowControl w:val="0"/>
        <w:adjustRightInd/>
        <w:snapToGrid/>
        <w:spacing w:after="0"/>
        <w:jc w:val="center"/>
        <w:rPr>
          <w:rFonts w:ascii="Times New Roman" w:eastAsia="楷体_GB2312" w:hAnsi="Times New Roman"/>
          <w:b/>
          <w:kern w:val="2"/>
          <w:sz w:val="52"/>
          <w:szCs w:val="52"/>
        </w:rPr>
      </w:pPr>
    </w:p>
    <w:p w:rsidR="00042D8E" w:rsidRDefault="00042D8E" w:rsidP="00BC520C">
      <w:pPr>
        <w:widowControl w:val="0"/>
        <w:adjustRightInd/>
        <w:snapToGrid/>
        <w:spacing w:after="0"/>
        <w:jc w:val="center"/>
        <w:rPr>
          <w:rFonts w:ascii="Times New Roman" w:eastAsia="楷体_GB2312" w:hAnsi="Times New Roman"/>
          <w:b/>
          <w:kern w:val="2"/>
          <w:sz w:val="52"/>
          <w:szCs w:val="52"/>
        </w:rPr>
      </w:pPr>
    </w:p>
    <w:p w:rsidR="00042D8E" w:rsidRPr="005D70F1" w:rsidRDefault="00042D8E" w:rsidP="00BC520C">
      <w:pPr>
        <w:widowControl w:val="0"/>
        <w:adjustRightInd/>
        <w:snapToGrid/>
        <w:spacing w:after="0"/>
        <w:jc w:val="center"/>
        <w:rPr>
          <w:rFonts w:ascii="Times New Roman" w:eastAsia="楷体_GB2312" w:hAnsi="Times New Roman"/>
          <w:b/>
          <w:kern w:val="2"/>
          <w:sz w:val="72"/>
          <w:szCs w:val="72"/>
        </w:rPr>
      </w:pPr>
      <w:r w:rsidRPr="005D70F1">
        <w:rPr>
          <w:rFonts w:ascii="Times New Roman" w:eastAsia="楷体_GB2312" w:hAnsi="Times New Roman" w:hint="eastAsia"/>
          <w:b/>
          <w:kern w:val="2"/>
          <w:sz w:val="72"/>
          <w:szCs w:val="72"/>
        </w:rPr>
        <w:t>社会体育指导与管理专业</w:t>
      </w:r>
    </w:p>
    <w:p w:rsidR="00042D8E" w:rsidRPr="00BC520C" w:rsidRDefault="00042D8E" w:rsidP="00BC520C">
      <w:pPr>
        <w:widowControl w:val="0"/>
        <w:adjustRightInd/>
        <w:snapToGrid/>
        <w:spacing w:after="0"/>
        <w:jc w:val="center"/>
        <w:rPr>
          <w:rFonts w:ascii="Times New Roman" w:eastAsia="楷体_GB2312" w:hAnsi="Times New Roman"/>
          <w:b/>
          <w:kern w:val="2"/>
          <w:sz w:val="52"/>
          <w:szCs w:val="52"/>
        </w:rPr>
      </w:pPr>
      <w:r w:rsidRPr="00BC520C">
        <w:rPr>
          <w:rFonts w:ascii="Times New Roman" w:eastAsia="楷体_GB2312" w:hAnsi="Times New Roman" w:hint="eastAsia"/>
          <w:b/>
          <w:kern w:val="2"/>
          <w:sz w:val="72"/>
          <w:szCs w:val="72"/>
        </w:rPr>
        <w:t>自评报告</w:t>
      </w:r>
    </w:p>
    <w:p w:rsidR="00042D8E" w:rsidRPr="00BC520C" w:rsidRDefault="00042D8E" w:rsidP="005D70F1">
      <w:pPr>
        <w:widowControl w:val="0"/>
        <w:adjustRightInd/>
        <w:snapToGrid/>
        <w:spacing w:after="0"/>
        <w:jc w:val="center"/>
        <w:rPr>
          <w:rFonts w:ascii="Times New Roman" w:eastAsia="宋体" w:hAnsi="Times New Roman"/>
          <w:kern w:val="2"/>
          <w:sz w:val="21"/>
          <w:szCs w:val="24"/>
        </w:rPr>
      </w:pPr>
    </w:p>
    <w:p w:rsidR="00042D8E" w:rsidRPr="00BC520C" w:rsidRDefault="00042D8E" w:rsidP="005D70F1">
      <w:pPr>
        <w:widowControl w:val="0"/>
        <w:adjustRightInd/>
        <w:snapToGrid/>
        <w:spacing w:after="0"/>
        <w:jc w:val="center"/>
        <w:rPr>
          <w:rFonts w:ascii="Times New Roman" w:eastAsia="宋体" w:hAnsi="Times New Roman"/>
          <w:kern w:val="2"/>
          <w:sz w:val="21"/>
          <w:szCs w:val="24"/>
        </w:rPr>
      </w:pPr>
    </w:p>
    <w:p w:rsidR="00042D8E" w:rsidRPr="00BC520C" w:rsidRDefault="00042D8E" w:rsidP="005D70F1">
      <w:pPr>
        <w:widowControl w:val="0"/>
        <w:adjustRightInd/>
        <w:snapToGrid/>
        <w:spacing w:after="0"/>
        <w:jc w:val="center"/>
        <w:rPr>
          <w:rFonts w:ascii="Times New Roman" w:eastAsia="宋体" w:hAnsi="Times New Roman"/>
          <w:kern w:val="2"/>
          <w:sz w:val="21"/>
          <w:szCs w:val="24"/>
        </w:rPr>
      </w:pPr>
    </w:p>
    <w:p w:rsidR="00042D8E" w:rsidRPr="00BC520C" w:rsidRDefault="00042D8E" w:rsidP="005D70F1">
      <w:pPr>
        <w:widowControl w:val="0"/>
        <w:adjustRightInd/>
        <w:snapToGrid/>
        <w:spacing w:after="0"/>
        <w:jc w:val="center"/>
        <w:rPr>
          <w:rFonts w:ascii="Times New Roman" w:eastAsia="宋体" w:hAnsi="Times New Roman"/>
          <w:kern w:val="2"/>
          <w:sz w:val="21"/>
          <w:szCs w:val="24"/>
        </w:rPr>
      </w:pPr>
    </w:p>
    <w:p w:rsidR="00042D8E" w:rsidRPr="00BC520C" w:rsidRDefault="00042D8E" w:rsidP="005D70F1">
      <w:pPr>
        <w:widowControl w:val="0"/>
        <w:adjustRightInd/>
        <w:snapToGrid/>
        <w:spacing w:after="0"/>
        <w:jc w:val="center"/>
        <w:rPr>
          <w:rFonts w:ascii="Times New Roman" w:eastAsia="宋体" w:hAnsi="Times New Roman"/>
          <w:kern w:val="2"/>
          <w:sz w:val="21"/>
          <w:szCs w:val="24"/>
        </w:rPr>
      </w:pPr>
    </w:p>
    <w:p w:rsidR="00042D8E" w:rsidRPr="00BC520C" w:rsidRDefault="00042D8E" w:rsidP="005D70F1">
      <w:pPr>
        <w:widowControl w:val="0"/>
        <w:adjustRightInd/>
        <w:snapToGrid/>
        <w:spacing w:after="0"/>
        <w:jc w:val="center"/>
        <w:rPr>
          <w:rFonts w:ascii="Times New Roman" w:eastAsia="宋体" w:hAnsi="Times New Roman"/>
          <w:kern w:val="2"/>
          <w:sz w:val="21"/>
          <w:szCs w:val="24"/>
        </w:rPr>
      </w:pPr>
    </w:p>
    <w:p w:rsidR="00042D8E" w:rsidRPr="00BC520C" w:rsidRDefault="00042D8E" w:rsidP="005D70F1">
      <w:pPr>
        <w:widowControl w:val="0"/>
        <w:adjustRightInd/>
        <w:snapToGrid/>
        <w:spacing w:after="0"/>
        <w:jc w:val="center"/>
        <w:rPr>
          <w:rFonts w:ascii="Times New Roman" w:eastAsia="宋体" w:hAnsi="Times New Roman"/>
          <w:kern w:val="2"/>
          <w:sz w:val="21"/>
          <w:szCs w:val="24"/>
        </w:rPr>
      </w:pPr>
    </w:p>
    <w:p w:rsidR="00042D8E" w:rsidRPr="00BC520C" w:rsidRDefault="00042D8E" w:rsidP="005D70F1">
      <w:pPr>
        <w:widowControl w:val="0"/>
        <w:adjustRightInd/>
        <w:snapToGrid/>
        <w:spacing w:after="0"/>
        <w:jc w:val="center"/>
        <w:rPr>
          <w:rFonts w:ascii="Times New Roman" w:eastAsia="宋体" w:hAnsi="Times New Roman"/>
          <w:kern w:val="2"/>
          <w:sz w:val="21"/>
          <w:szCs w:val="24"/>
        </w:rPr>
      </w:pPr>
    </w:p>
    <w:p w:rsidR="00042D8E" w:rsidRPr="00BC520C" w:rsidRDefault="00042D8E" w:rsidP="005D70F1">
      <w:pPr>
        <w:widowControl w:val="0"/>
        <w:adjustRightInd/>
        <w:snapToGrid/>
        <w:spacing w:after="0"/>
        <w:jc w:val="center"/>
        <w:rPr>
          <w:rFonts w:ascii="Times New Roman" w:eastAsia="宋体" w:hAnsi="Times New Roman"/>
          <w:kern w:val="2"/>
          <w:sz w:val="21"/>
          <w:szCs w:val="24"/>
        </w:rPr>
      </w:pPr>
    </w:p>
    <w:p w:rsidR="00042D8E" w:rsidRPr="00BC520C" w:rsidRDefault="00042D8E" w:rsidP="005D70F1">
      <w:pPr>
        <w:widowControl w:val="0"/>
        <w:adjustRightInd/>
        <w:snapToGrid/>
        <w:spacing w:after="0"/>
        <w:jc w:val="center"/>
        <w:rPr>
          <w:rFonts w:ascii="Times New Roman" w:eastAsia="宋体" w:hAnsi="Times New Roman"/>
          <w:kern w:val="2"/>
          <w:sz w:val="21"/>
          <w:szCs w:val="24"/>
        </w:rPr>
      </w:pPr>
    </w:p>
    <w:p w:rsidR="00042D8E" w:rsidRPr="00BC520C" w:rsidRDefault="00042D8E" w:rsidP="005D70F1">
      <w:pPr>
        <w:widowControl w:val="0"/>
        <w:adjustRightInd/>
        <w:snapToGrid/>
        <w:spacing w:after="0"/>
        <w:jc w:val="center"/>
        <w:rPr>
          <w:rFonts w:ascii="Times New Roman" w:eastAsia="宋体" w:hAnsi="Times New Roman"/>
          <w:kern w:val="2"/>
          <w:sz w:val="21"/>
          <w:szCs w:val="24"/>
        </w:rPr>
      </w:pPr>
    </w:p>
    <w:p w:rsidR="00042D8E" w:rsidRPr="00BC520C" w:rsidRDefault="00042D8E" w:rsidP="005D70F1">
      <w:pPr>
        <w:widowControl w:val="0"/>
        <w:adjustRightInd/>
        <w:snapToGrid/>
        <w:spacing w:after="0"/>
        <w:jc w:val="center"/>
        <w:rPr>
          <w:rFonts w:ascii="Times New Roman" w:eastAsia="宋体" w:hAnsi="Times New Roman"/>
          <w:kern w:val="2"/>
          <w:sz w:val="21"/>
          <w:szCs w:val="24"/>
        </w:rPr>
      </w:pPr>
    </w:p>
    <w:p w:rsidR="00042D8E" w:rsidRPr="00BC520C" w:rsidRDefault="00042D8E" w:rsidP="005D70F1">
      <w:pPr>
        <w:widowControl w:val="0"/>
        <w:adjustRightInd/>
        <w:snapToGrid/>
        <w:spacing w:after="0"/>
        <w:jc w:val="center"/>
        <w:rPr>
          <w:rFonts w:ascii="Times New Roman" w:eastAsia="宋体" w:hAnsi="Times New Roman"/>
          <w:kern w:val="2"/>
          <w:sz w:val="21"/>
          <w:szCs w:val="24"/>
        </w:rPr>
      </w:pPr>
    </w:p>
    <w:p w:rsidR="00042D8E" w:rsidRPr="00BC520C" w:rsidRDefault="00042D8E" w:rsidP="005D70F1">
      <w:pPr>
        <w:widowControl w:val="0"/>
        <w:adjustRightInd/>
        <w:snapToGrid/>
        <w:spacing w:after="0"/>
        <w:jc w:val="center"/>
        <w:rPr>
          <w:rFonts w:ascii="Times New Roman" w:eastAsia="宋体" w:hAnsi="Times New Roman"/>
          <w:kern w:val="2"/>
          <w:sz w:val="21"/>
          <w:szCs w:val="24"/>
        </w:rPr>
      </w:pPr>
    </w:p>
    <w:p w:rsidR="00042D8E" w:rsidRPr="005D70F1" w:rsidRDefault="00042D8E" w:rsidP="00D104BB">
      <w:pPr>
        <w:widowControl w:val="0"/>
        <w:adjustRightInd/>
        <w:snapToGrid/>
        <w:spacing w:beforeLines="50" w:after="0" w:line="380" w:lineRule="exact"/>
        <w:jc w:val="center"/>
        <w:rPr>
          <w:rFonts w:ascii="黑体" w:eastAsia="黑体" w:hAnsi="宋体"/>
          <w:snapToGrid w:val="0"/>
          <w:kern w:val="2"/>
          <w:sz w:val="32"/>
          <w:szCs w:val="32"/>
        </w:rPr>
      </w:pPr>
      <w:r>
        <w:rPr>
          <w:rFonts w:ascii="黑体" w:eastAsia="黑体" w:hAnsi="宋体" w:hint="eastAsia"/>
          <w:snapToGrid w:val="0"/>
          <w:kern w:val="2"/>
          <w:sz w:val="32"/>
          <w:szCs w:val="32"/>
        </w:rPr>
        <w:t>体育</w:t>
      </w:r>
      <w:r w:rsidRPr="005D70F1">
        <w:rPr>
          <w:rFonts w:ascii="黑体" w:eastAsia="黑体" w:hAnsi="宋体" w:hint="eastAsia"/>
          <w:snapToGrid w:val="0"/>
          <w:kern w:val="2"/>
          <w:sz w:val="32"/>
          <w:szCs w:val="32"/>
        </w:rPr>
        <w:t>学院</w:t>
      </w:r>
    </w:p>
    <w:p w:rsidR="00042D8E" w:rsidRPr="00BC520C" w:rsidRDefault="00042D8E" w:rsidP="005D70F1">
      <w:pPr>
        <w:widowControl w:val="0"/>
        <w:adjustRightInd/>
        <w:snapToGrid/>
        <w:spacing w:after="0"/>
        <w:jc w:val="center"/>
        <w:rPr>
          <w:rFonts w:ascii="Times New Roman" w:eastAsia="宋体" w:hAnsi="Times New Roman"/>
          <w:kern w:val="2"/>
          <w:sz w:val="21"/>
          <w:szCs w:val="24"/>
        </w:rPr>
      </w:pPr>
      <w:r w:rsidRPr="005D70F1">
        <w:rPr>
          <w:rFonts w:ascii="黑体" w:eastAsia="黑体" w:hAnsi="宋体"/>
          <w:snapToGrid w:val="0"/>
          <w:sz w:val="32"/>
          <w:szCs w:val="32"/>
        </w:rPr>
        <w:t>201</w:t>
      </w:r>
      <w:r>
        <w:rPr>
          <w:rFonts w:ascii="黑体" w:eastAsia="黑体" w:hAnsi="宋体"/>
          <w:snapToGrid w:val="0"/>
          <w:sz w:val="32"/>
          <w:szCs w:val="32"/>
        </w:rPr>
        <w:t xml:space="preserve">7 </w:t>
      </w:r>
      <w:r w:rsidRPr="005D70F1">
        <w:rPr>
          <w:rFonts w:ascii="黑体" w:eastAsia="黑体" w:hAnsi="宋体" w:hint="eastAsia"/>
          <w:snapToGrid w:val="0"/>
          <w:sz w:val="32"/>
          <w:szCs w:val="32"/>
        </w:rPr>
        <w:t>年</w:t>
      </w:r>
      <w:r w:rsidRPr="005D70F1">
        <w:rPr>
          <w:rFonts w:ascii="黑体" w:eastAsia="黑体" w:hAnsi="宋体"/>
          <w:snapToGrid w:val="0"/>
          <w:sz w:val="32"/>
          <w:szCs w:val="32"/>
        </w:rPr>
        <w:t xml:space="preserve">9 </w:t>
      </w:r>
      <w:r w:rsidRPr="005D70F1">
        <w:rPr>
          <w:rFonts w:ascii="黑体" w:eastAsia="黑体" w:hAnsi="宋体" w:hint="eastAsia"/>
          <w:snapToGrid w:val="0"/>
          <w:sz w:val="32"/>
          <w:szCs w:val="32"/>
        </w:rPr>
        <w:t>月</w:t>
      </w:r>
    </w:p>
    <w:p w:rsidR="00042D8E" w:rsidRPr="00BC520C" w:rsidRDefault="00042D8E" w:rsidP="00BC520C">
      <w:pPr>
        <w:widowControl w:val="0"/>
        <w:adjustRightInd/>
        <w:snapToGrid/>
        <w:spacing w:after="0"/>
        <w:jc w:val="both"/>
        <w:rPr>
          <w:rFonts w:ascii="Times New Roman" w:eastAsia="宋体" w:hAnsi="Times New Roman"/>
          <w:kern w:val="2"/>
          <w:sz w:val="21"/>
          <w:szCs w:val="24"/>
        </w:rPr>
      </w:pPr>
    </w:p>
    <w:p w:rsidR="00042D8E" w:rsidRPr="00BC520C" w:rsidRDefault="00042D8E" w:rsidP="00BC520C">
      <w:pPr>
        <w:widowControl w:val="0"/>
        <w:adjustRightInd/>
        <w:snapToGrid/>
        <w:spacing w:after="0"/>
        <w:jc w:val="both"/>
        <w:rPr>
          <w:rFonts w:ascii="Times New Roman" w:eastAsia="宋体" w:hAnsi="Times New Roman"/>
          <w:kern w:val="2"/>
          <w:sz w:val="21"/>
          <w:szCs w:val="24"/>
        </w:rPr>
      </w:pPr>
    </w:p>
    <w:p w:rsidR="00042D8E" w:rsidRPr="00BC520C" w:rsidRDefault="00042D8E" w:rsidP="00BC520C">
      <w:pPr>
        <w:widowControl w:val="0"/>
        <w:adjustRightInd/>
        <w:snapToGrid/>
        <w:spacing w:after="0"/>
        <w:jc w:val="both"/>
        <w:rPr>
          <w:rFonts w:ascii="Times New Roman" w:eastAsia="宋体" w:hAnsi="Times New Roman"/>
          <w:kern w:val="2"/>
          <w:sz w:val="21"/>
          <w:szCs w:val="24"/>
        </w:rPr>
      </w:pPr>
    </w:p>
    <w:p w:rsidR="00042D8E" w:rsidRPr="00BC520C" w:rsidRDefault="00042D8E" w:rsidP="00BC520C">
      <w:pPr>
        <w:widowControl w:val="0"/>
        <w:adjustRightInd/>
        <w:snapToGrid/>
        <w:spacing w:after="0"/>
        <w:jc w:val="center"/>
        <w:rPr>
          <w:rFonts w:ascii="Times New Roman" w:eastAsia="楷体_GB2312" w:hAnsi="Times New Roman"/>
          <w:b/>
          <w:color w:val="000000"/>
          <w:kern w:val="2"/>
          <w:sz w:val="44"/>
          <w:szCs w:val="44"/>
        </w:rPr>
        <w:sectPr w:rsidR="00042D8E" w:rsidRPr="00BC520C">
          <w:footerReference w:type="even" r:id="rId9"/>
          <w:pgSz w:w="11906" w:h="16838"/>
          <w:pgMar w:top="1440" w:right="1800" w:bottom="1440" w:left="1800" w:header="851" w:footer="992" w:gutter="0"/>
          <w:pgNumType w:start="1"/>
          <w:cols w:space="720"/>
          <w:docGrid w:type="lines" w:linePitch="312"/>
        </w:sectPr>
      </w:pPr>
    </w:p>
    <w:p w:rsidR="00042D8E" w:rsidRPr="00BC520C" w:rsidRDefault="00042D8E" w:rsidP="00BC520C">
      <w:pPr>
        <w:widowControl w:val="0"/>
        <w:adjustRightInd/>
        <w:snapToGrid/>
        <w:spacing w:after="0"/>
        <w:jc w:val="center"/>
        <w:rPr>
          <w:rFonts w:ascii="Times New Roman" w:eastAsia="楷体_GB2312" w:hAnsi="Times New Roman"/>
          <w:b/>
          <w:color w:val="000000"/>
          <w:kern w:val="2"/>
          <w:sz w:val="52"/>
          <w:szCs w:val="52"/>
        </w:rPr>
      </w:pPr>
      <w:r w:rsidRPr="00BC520C">
        <w:rPr>
          <w:rFonts w:ascii="Times New Roman" w:eastAsia="楷体_GB2312" w:hAnsi="Times New Roman" w:hint="eastAsia"/>
          <w:b/>
          <w:color w:val="000000"/>
          <w:kern w:val="2"/>
          <w:sz w:val="52"/>
          <w:szCs w:val="52"/>
        </w:rPr>
        <w:lastRenderedPageBreak/>
        <w:t>目录</w:t>
      </w:r>
    </w:p>
    <w:p w:rsidR="00042D8E" w:rsidRPr="00BC520C" w:rsidRDefault="00042D8E" w:rsidP="005D70F1">
      <w:pPr>
        <w:widowControl w:val="0"/>
        <w:adjustRightInd/>
        <w:snapToGrid/>
        <w:spacing w:after="0" w:line="300" w:lineRule="auto"/>
        <w:jc w:val="center"/>
        <w:rPr>
          <w:rFonts w:ascii="Times New Roman" w:eastAsia="楷体_GB2312" w:hAnsi="Times New Roman"/>
          <w:b/>
          <w:bCs/>
          <w:kern w:val="2"/>
          <w:sz w:val="28"/>
          <w:szCs w:val="28"/>
        </w:rPr>
      </w:pPr>
    </w:p>
    <w:bookmarkStart w:id="0" w:name="_GoBack"/>
    <w:bookmarkEnd w:id="0"/>
    <w:p w:rsidR="004E56B2" w:rsidRDefault="00B96D15">
      <w:pPr>
        <w:pStyle w:val="11"/>
        <w:tabs>
          <w:tab w:val="right" w:leader="dot" w:pos="8296"/>
        </w:tabs>
        <w:rPr>
          <w:rFonts w:asciiTheme="minorHAnsi" w:eastAsiaTheme="minorEastAsia" w:hAnsiTheme="minorHAnsi" w:cstheme="minorBidi"/>
          <w:noProof/>
          <w:kern w:val="2"/>
          <w:sz w:val="21"/>
        </w:rPr>
      </w:pPr>
      <w:r>
        <w:rPr>
          <w:rFonts w:ascii="Times New Roman" w:eastAsia="楷体_GB2312" w:hAnsi="Times New Roman"/>
          <w:b/>
          <w:color w:val="000000"/>
          <w:kern w:val="2"/>
          <w:sz w:val="44"/>
          <w:szCs w:val="44"/>
        </w:rPr>
        <w:fldChar w:fldCharType="begin"/>
      </w:r>
      <w:r w:rsidR="00697CCB">
        <w:rPr>
          <w:rFonts w:ascii="Times New Roman" w:eastAsia="楷体_GB2312" w:hAnsi="Times New Roman"/>
          <w:b/>
          <w:color w:val="000000"/>
          <w:kern w:val="2"/>
          <w:sz w:val="44"/>
          <w:szCs w:val="44"/>
        </w:rPr>
        <w:instrText xml:space="preserve"> TOC \o "1-3" \h \z \u </w:instrText>
      </w:r>
      <w:r>
        <w:rPr>
          <w:rFonts w:ascii="Times New Roman" w:eastAsia="楷体_GB2312" w:hAnsi="Times New Roman"/>
          <w:b/>
          <w:color w:val="000000"/>
          <w:kern w:val="2"/>
          <w:sz w:val="44"/>
          <w:szCs w:val="44"/>
        </w:rPr>
        <w:fldChar w:fldCharType="separate"/>
      </w:r>
      <w:hyperlink w:anchor="_Toc493078819" w:history="1">
        <w:r w:rsidR="004E56B2" w:rsidRPr="000A56D7">
          <w:rPr>
            <w:rStyle w:val="a8"/>
            <w:rFonts w:ascii="黑体" w:eastAsia="黑体" w:hAnsi="黑体" w:cs="黑体" w:hint="eastAsia"/>
            <w:noProof/>
            <w:snapToGrid w:val="0"/>
          </w:rPr>
          <w:t>一、专业定位与规划</w:t>
        </w:r>
        <w:r w:rsidR="004E56B2">
          <w:rPr>
            <w:noProof/>
            <w:webHidden/>
          </w:rPr>
          <w:tab/>
        </w:r>
        <w:r>
          <w:rPr>
            <w:noProof/>
            <w:webHidden/>
          </w:rPr>
          <w:fldChar w:fldCharType="begin"/>
        </w:r>
        <w:r w:rsidR="004E56B2">
          <w:rPr>
            <w:noProof/>
            <w:webHidden/>
          </w:rPr>
          <w:instrText xml:space="preserve"> PAGEREF _Toc493078819 \h </w:instrText>
        </w:r>
        <w:r>
          <w:rPr>
            <w:noProof/>
            <w:webHidden/>
          </w:rPr>
        </w:r>
        <w:r>
          <w:rPr>
            <w:noProof/>
            <w:webHidden/>
          </w:rPr>
          <w:fldChar w:fldCharType="separate"/>
        </w:r>
        <w:r w:rsidR="004E56B2">
          <w:rPr>
            <w:noProof/>
            <w:webHidden/>
          </w:rPr>
          <w:t>3</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20" w:history="1">
        <w:r w:rsidR="004E56B2" w:rsidRPr="000A56D7">
          <w:rPr>
            <w:rStyle w:val="a8"/>
            <w:rFonts w:ascii="楷体_GB2312" w:eastAsia="楷体_GB2312" w:hAnsi="宋体" w:cs="仿宋" w:hint="eastAsia"/>
            <w:noProof/>
          </w:rPr>
          <w:t>（一）学校办学目标与人才培养定位</w:t>
        </w:r>
        <w:r w:rsidR="004E56B2">
          <w:rPr>
            <w:noProof/>
            <w:webHidden/>
          </w:rPr>
          <w:tab/>
        </w:r>
        <w:r>
          <w:rPr>
            <w:noProof/>
            <w:webHidden/>
          </w:rPr>
          <w:fldChar w:fldCharType="begin"/>
        </w:r>
        <w:r w:rsidR="004E56B2">
          <w:rPr>
            <w:noProof/>
            <w:webHidden/>
          </w:rPr>
          <w:instrText xml:space="preserve"> PAGEREF _Toc493078820 \h </w:instrText>
        </w:r>
        <w:r>
          <w:rPr>
            <w:noProof/>
            <w:webHidden/>
          </w:rPr>
        </w:r>
        <w:r>
          <w:rPr>
            <w:noProof/>
            <w:webHidden/>
          </w:rPr>
          <w:fldChar w:fldCharType="separate"/>
        </w:r>
        <w:r w:rsidR="004E56B2">
          <w:rPr>
            <w:noProof/>
            <w:webHidden/>
          </w:rPr>
          <w:t>3</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21" w:history="1">
        <w:r w:rsidR="004E56B2" w:rsidRPr="000A56D7">
          <w:rPr>
            <w:rStyle w:val="a8"/>
            <w:rFonts w:ascii="楷体_GB2312" w:eastAsia="楷体_GB2312" w:hAnsi="宋体" w:cs="仿宋" w:hint="eastAsia"/>
            <w:noProof/>
          </w:rPr>
          <w:t>（二）专业培养目标与建设规划</w:t>
        </w:r>
        <w:r w:rsidR="004E56B2">
          <w:rPr>
            <w:noProof/>
            <w:webHidden/>
          </w:rPr>
          <w:tab/>
        </w:r>
        <w:r>
          <w:rPr>
            <w:noProof/>
            <w:webHidden/>
          </w:rPr>
          <w:fldChar w:fldCharType="begin"/>
        </w:r>
        <w:r w:rsidR="004E56B2">
          <w:rPr>
            <w:noProof/>
            <w:webHidden/>
          </w:rPr>
          <w:instrText xml:space="preserve"> PAGEREF _Toc493078821 \h </w:instrText>
        </w:r>
        <w:r>
          <w:rPr>
            <w:noProof/>
            <w:webHidden/>
          </w:rPr>
        </w:r>
        <w:r>
          <w:rPr>
            <w:noProof/>
            <w:webHidden/>
          </w:rPr>
          <w:fldChar w:fldCharType="separate"/>
        </w:r>
        <w:r w:rsidR="004E56B2">
          <w:rPr>
            <w:noProof/>
            <w:webHidden/>
          </w:rPr>
          <w:t>3</w:t>
        </w:r>
        <w:r>
          <w:rPr>
            <w:noProof/>
            <w:webHidden/>
          </w:rPr>
          <w:fldChar w:fldCharType="end"/>
        </w:r>
      </w:hyperlink>
    </w:p>
    <w:p w:rsidR="004E56B2" w:rsidRDefault="00B96D15">
      <w:pPr>
        <w:pStyle w:val="11"/>
        <w:tabs>
          <w:tab w:val="right" w:leader="dot" w:pos="8296"/>
        </w:tabs>
        <w:rPr>
          <w:rFonts w:asciiTheme="minorHAnsi" w:eastAsiaTheme="minorEastAsia" w:hAnsiTheme="minorHAnsi" w:cstheme="minorBidi"/>
          <w:noProof/>
          <w:kern w:val="2"/>
          <w:sz w:val="21"/>
        </w:rPr>
      </w:pPr>
      <w:hyperlink w:anchor="_Toc493078822" w:history="1">
        <w:r w:rsidR="004E56B2" w:rsidRPr="000A56D7">
          <w:rPr>
            <w:rStyle w:val="a8"/>
            <w:rFonts w:ascii="黑体" w:eastAsia="黑体" w:hAnsi="黑体" w:cs="黑体" w:hint="eastAsia"/>
            <w:noProof/>
            <w:snapToGrid w:val="0"/>
          </w:rPr>
          <w:t>二、师资队伍</w:t>
        </w:r>
        <w:r w:rsidR="004E56B2">
          <w:rPr>
            <w:noProof/>
            <w:webHidden/>
          </w:rPr>
          <w:tab/>
        </w:r>
        <w:r>
          <w:rPr>
            <w:noProof/>
            <w:webHidden/>
          </w:rPr>
          <w:fldChar w:fldCharType="begin"/>
        </w:r>
        <w:r w:rsidR="004E56B2">
          <w:rPr>
            <w:noProof/>
            <w:webHidden/>
          </w:rPr>
          <w:instrText xml:space="preserve"> PAGEREF _Toc493078822 \h </w:instrText>
        </w:r>
        <w:r>
          <w:rPr>
            <w:noProof/>
            <w:webHidden/>
          </w:rPr>
        </w:r>
        <w:r>
          <w:rPr>
            <w:noProof/>
            <w:webHidden/>
          </w:rPr>
          <w:fldChar w:fldCharType="separate"/>
        </w:r>
        <w:r w:rsidR="004E56B2">
          <w:rPr>
            <w:noProof/>
            <w:webHidden/>
          </w:rPr>
          <w:t>6</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23" w:history="1">
        <w:r w:rsidR="004E56B2" w:rsidRPr="000A56D7">
          <w:rPr>
            <w:rStyle w:val="a8"/>
            <w:rFonts w:ascii="楷体_GB2312" w:eastAsia="楷体_GB2312" w:hAnsi="宋体" w:cs="仿宋" w:hint="eastAsia"/>
            <w:noProof/>
          </w:rPr>
          <w:t>（一）专业教师队伍情况</w:t>
        </w:r>
        <w:r w:rsidR="004E56B2">
          <w:rPr>
            <w:noProof/>
            <w:webHidden/>
          </w:rPr>
          <w:tab/>
        </w:r>
        <w:r>
          <w:rPr>
            <w:noProof/>
            <w:webHidden/>
          </w:rPr>
          <w:fldChar w:fldCharType="begin"/>
        </w:r>
        <w:r w:rsidR="004E56B2">
          <w:rPr>
            <w:noProof/>
            <w:webHidden/>
          </w:rPr>
          <w:instrText xml:space="preserve"> PAGEREF _Toc493078823 \h </w:instrText>
        </w:r>
        <w:r>
          <w:rPr>
            <w:noProof/>
            <w:webHidden/>
          </w:rPr>
        </w:r>
        <w:r>
          <w:rPr>
            <w:noProof/>
            <w:webHidden/>
          </w:rPr>
          <w:fldChar w:fldCharType="separate"/>
        </w:r>
        <w:r w:rsidR="004E56B2">
          <w:rPr>
            <w:noProof/>
            <w:webHidden/>
          </w:rPr>
          <w:t>6</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24" w:history="1">
        <w:r w:rsidR="004E56B2" w:rsidRPr="000A56D7">
          <w:rPr>
            <w:rStyle w:val="a8"/>
            <w:rFonts w:ascii="楷体_GB2312" w:eastAsia="楷体_GB2312" w:hAnsi="宋体" w:cs="仿宋" w:hint="eastAsia"/>
            <w:noProof/>
          </w:rPr>
          <w:t>（二）专业教师参加培训情况</w:t>
        </w:r>
        <w:r w:rsidR="004E56B2">
          <w:rPr>
            <w:noProof/>
            <w:webHidden/>
          </w:rPr>
          <w:tab/>
        </w:r>
        <w:r>
          <w:rPr>
            <w:noProof/>
            <w:webHidden/>
          </w:rPr>
          <w:fldChar w:fldCharType="begin"/>
        </w:r>
        <w:r w:rsidR="004E56B2">
          <w:rPr>
            <w:noProof/>
            <w:webHidden/>
          </w:rPr>
          <w:instrText xml:space="preserve"> PAGEREF _Toc493078824 \h </w:instrText>
        </w:r>
        <w:r>
          <w:rPr>
            <w:noProof/>
            <w:webHidden/>
          </w:rPr>
        </w:r>
        <w:r>
          <w:rPr>
            <w:noProof/>
            <w:webHidden/>
          </w:rPr>
          <w:fldChar w:fldCharType="separate"/>
        </w:r>
        <w:r w:rsidR="004E56B2">
          <w:rPr>
            <w:noProof/>
            <w:webHidden/>
          </w:rPr>
          <w:t>7</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25" w:history="1">
        <w:r w:rsidR="004E56B2" w:rsidRPr="000A56D7">
          <w:rPr>
            <w:rStyle w:val="a8"/>
            <w:rFonts w:ascii="楷体_GB2312" w:eastAsia="楷体_GB2312" w:hAnsi="宋体" w:cs="仿宋" w:hint="eastAsia"/>
            <w:noProof/>
          </w:rPr>
          <w:t>（三）高职称教师授课情况</w:t>
        </w:r>
        <w:r w:rsidR="004E56B2">
          <w:rPr>
            <w:noProof/>
            <w:webHidden/>
          </w:rPr>
          <w:tab/>
        </w:r>
        <w:r>
          <w:rPr>
            <w:noProof/>
            <w:webHidden/>
          </w:rPr>
          <w:fldChar w:fldCharType="begin"/>
        </w:r>
        <w:r w:rsidR="004E56B2">
          <w:rPr>
            <w:noProof/>
            <w:webHidden/>
          </w:rPr>
          <w:instrText xml:space="preserve"> PAGEREF _Toc493078825 \h </w:instrText>
        </w:r>
        <w:r>
          <w:rPr>
            <w:noProof/>
            <w:webHidden/>
          </w:rPr>
        </w:r>
        <w:r>
          <w:rPr>
            <w:noProof/>
            <w:webHidden/>
          </w:rPr>
          <w:fldChar w:fldCharType="separate"/>
        </w:r>
        <w:r w:rsidR="004E56B2">
          <w:rPr>
            <w:noProof/>
            <w:webHidden/>
          </w:rPr>
          <w:t>8</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26" w:history="1">
        <w:r w:rsidR="004E56B2" w:rsidRPr="000A56D7">
          <w:rPr>
            <w:rStyle w:val="a8"/>
            <w:rFonts w:ascii="楷体_GB2312" w:eastAsia="楷体_GB2312" w:hAnsi="宋体" w:cs="仿宋" w:hint="eastAsia"/>
            <w:noProof/>
          </w:rPr>
          <w:t>（四）教师参与教学改革情况</w:t>
        </w:r>
        <w:r w:rsidR="004E56B2">
          <w:rPr>
            <w:noProof/>
            <w:webHidden/>
          </w:rPr>
          <w:tab/>
        </w:r>
        <w:r>
          <w:rPr>
            <w:noProof/>
            <w:webHidden/>
          </w:rPr>
          <w:fldChar w:fldCharType="begin"/>
        </w:r>
        <w:r w:rsidR="004E56B2">
          <w:rPr>
            <w:noProof/>
            <w:webHidden/>
          </w:rPr>
          <w:instrText xml:space="preserve"> PAGEREF _Toc493078826 \h </w:instrText>
        </w:r>
        <w:r>
          <w:rPr>
            <w:noProof/>
            <w:webHidden/>
          </w:rPr>
        </w:r>
        <w:r>
          <w:rPr>
            <w:noProof/>
            <w:webHidden/>
          </w:rPr>
          <w:fldChar w:fldCharType="separate"/>
        </w:r>
        <w:r w:rsidR="004E56B2">
          <w:rPr>
            <w:noProof/>
            <w:webHidden/>
          </w:rPr>
          <w:t>8</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27" w:history="1">
        <w:r w:rsidR="004E56B2" w:rsidRPr="000A56D7">
          <w:rPr>
            <w:rStyle w:val="a8"/>
            <w:rFonts w:ascii="楷体_GB2312" w:eastAsia="楷体_GB2312" w:hAnsi="宋体" w:cs="仿宋" w:hint="eastAsia"/>
            <w:noProof/>
          </w:rPr>
          <w:t>（五）专任教师科研状况</w:t>
        </w:r>
        <w:r w:rsidR="004E56B2">
          <w:rPr>
            <w:noProof/>
            <w:webHidden/>
          </w:rPr>
          <w:tab/>
        </w:r>
        <w:r>
          <w:rPr>
            <w:noProof/>
            <w:webHidden/>
          </w:rPr>
          <w:fldChar w:fldCharType="begin"/>
        </w:r>
        <w:r w:rsidR="004E56B2">
          <w:rPr>
            <w:noProof/>
            <w:webHidden/>
          </w:rPr>
          <w:instrText xml:space="preserve"> PAGEREF _Toc493078827 \h </w:instrText>
        </w:r>
        <w:r>
          <w:rPr>
            <w:noProof/>
            <w:webHidden/>
          </w:rPr>
        </w:r>
        <w:r>
          <w:rPr>
            <w:noProof/>
            <w:webHidden/>
          </w:rPr>
          <w:fldChar w:fldCharType="separate"/>
        </w:r>
        <w:r w:rsidR="004E56B2">
          <w:rPr>
            <w:noProof/>
            <w:webHidden/>
          </w:rPr>
          <w:t>8</w:t>
        </w:r>
        <w:r>
          <w:rPr>
            <w:noProof/>
            <w:webHidden/>
          </w:rPr>
          <w:fldChar w:fldCharType="end"/>
        </w:r>
      </w:hyperlink>
    </w:p>
    <w:p w:rsidR="004E56B2" w:rsidRDefault="00B96D15">
      <w:pPr>
        <w:pStyle w:val="11"/>
        <w:tabs>
          <w:tab w:val="right" w:leader="dot" w:pos="8296"/>
        </w:tabs>
        <w:rPr>
          <w:rFonts w:asciiTheme="minorHAnsi" w:eastAsiaTheme="minorEastAsia" w:hAnsiTheme="minorHAnsi" w:cstheme="minorBidi"/>
          <w:noProof/>
          <w:kern w:val="2"/>
          <w:sz w:val="21"/>
        </w:rPr>
      </w:pPr>
      <w:hyperlink w:anchor="_Toc493078828" w:history="1">
        <w:r w:rsidR="004E56B2" w:rsidRPr="000A56D7">
          <w:rPr>
            <w:rStyle w:val="a8"/>
            <w:rFonts w:ascii="黑体" w:eastAsia="黑体" w:hAnsi="黑体" w:cs="黑体" w:hint="eastAsia"/>
            <w:noProof/>
            <w:snapToGrid w:val="0"/>
          </w:rPr>
          <w:t>三、教学资源</w:t>
        </w:r>
        <w:r w:rsidR="004E56B2">
          <w:rPr>
            <w:noProof/>
            <w:webHidden/>
          </w:rPr>
          <w:tab/>
        </w:r>
        <w:r>
          <w:rPr>
            <w:noProof/>
            <w:webHidden/>
          </w:rPr>
          <w:fldChar w:fldCharType="begin"/>
        </w:r>
        <w:r w:rsidR="004E56B2">
          <w:rPr>
            <w:noProof/>
            <w:webHidden/>
          </w:rPr>
          <w:instrText xml:space="preserve"> PAGEREF _Toc493078828 \h </w:instrText>
        </w:r>
        <w:r>
          <w:rPr>
            <w:noProof/>
            <w:webHidden/>
          </w:rPr>
        </w:r>
        <w:r>
          <w:rPr>
            <w:noProof/>
            <w:webHidden/>
          </w:rPr>
          <w:fldChar w:fldCharType="separate"/>
        </w:r>
        <w:r w:rsidR="004E56B2">
          <w:rPr>
            <w:noProof/>
            <w:webHidden/>
          </w:rPr>
          <w:t>9</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29" w:history="1">
        <w:r w:rsidR="004E56B2" w:rsidRPr="000A56D7">
          <w:rPr>
            <w:rStyle w:val="a8"/>
            <w:rFonts w:ascii="楷体_GB2312" w:eastAsia="楷体_GB2312" w:hAnsi="宋体" w:cs="仿宋" w:hint="eastAsia"/>
            <w:noProof/>
          </w:rPr>
          <w:t>（一）专业建设经费投入情况</w:t>
        </w:r>
        <w:r w:rsidR="004E56B2">
          <w:rPr>
            <w:noProof/>
            <w:webHidden/>
          </w:rPr>
          <w:tab/>
        </w:r>
        <w:r>
          <w:rPr>
            <w:noProof/>
            <w:webHidden/>
          </w:rPr>
          <w:fldChar w:fldCharType="begin"/>
        </w:r>
        <w:r w:rsidR="004E56B2">
          <w:rPr>
            <w:noProof/>
            <w:webHidden/>
          </w:rPr>
          <w:instrText xml:space="preserve"> PAGEREF _Toc493078829 \h </w:instrText>
        </w:r>
        <w:r>
          <w:rPr>
            <w:noProof/>
            <w:webHidden/>
          </w:rPr>
        </w:r>
        <w:r>
          <w:rPr>
            <w:noProof/>
            <w:webHidden/>
          </w:rPr>
          <w:fldChar w:fldCharType="separate"/>
        </w:r>
        <w:r w:rsidR="004E56B2">
          <w:rPr>
            <w:noProof/>
            <w:webHidden/>
          </w:rPr>
          <w:t>9</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30" w:history="1">
        <w:r w:rsidR="004E56B2" w:rsidRPr="000A56D7">
          <w:rPr>
            <w:rStyle w:val="a8"/>
            <w:rFonts w:ascii="楷体_GB2312" w:eastAsia="楷体_GB2312" w:hAnsi="宋体" w:cs="仿宋" w:hint="eastAsia"/>
            <w:noProof/>
          </w:rPr>
          <w:t>（二）教学资源建设与利用情况</w:t>
        </w:r>
        <w:r w:rsidR="004E56B2">
          <w:rPr>
            <w:noProof/>
            <w:webHidden/>
          </w:rPr>
          <w:tab/>
        </w:r>
        <w:r>
          <w:rPr>
            <w:noProof/>
            <w:webHidden/>
          </w:rPr>
          <w:fldChar w:fldCharType="begin"/>
        </w:r>
        <w:r w:rsidR="004E56B2">
          <w:rPr>
            <w:noProof/>
            <w:webHidden/>
          </w:rPr>
          <w:instrText xml:space="preserve"> PAGEREF _Toc493078830 \h </w:instrText>
        </w:r>
        <w:r>
          <w:rPr>
            <w:noProof/>
            <w:webHidden/>
          </w:rPr>
        </w:r>
        <w:r>
          <w:rPr>
            <w:noProof/>
            <w:webHidden/>
          </w:rPr>
          <w:fldChar w:fldCharType="separate"/>
        </w:r>
        <w:r w:rsidR="004E56B2">
          <w:rPr>
            <w:noProof/>
            <w:webHidden/>
          </w:rPr>
          <w:t>9</w:t>
        </w:r>
        <w:r>
          <w:rPr>
            <w:noProof/>
            <w:webHidden/>
          </w:rPr>
          <w:fldChar w:fldCharType="end"/>
        </w:r>
      </w:hyperlink>
    </w:p>
    <w:p w:rsidR="004E56B2" w:rsidRDefault="00B96D15">
      <w:pPr>
        <w:pStyle w:val="11"/>
        <w:tabs>
          <w:tab w:val="right" w:leader="dot" w:pos="8296"/>
        </w:tabs>
        <w:rPr>
          <w:rFonts w:asciiTheme="minorHAnsi" w:eastAsiaTheme="minorEastAsia" w:hAnsiTheme="minorHAnsi" w:cstheme="minorBidi"/>
          <w:noProof/>
          <w:kern w:val="2"/>
          <w:sz w:val="21"/>
        </w:rPr>
      </w:pPr>
      <w:hyperlink w:anchor="_Toc493078831" w:history="1">
        <w:r w:rsidR="004E56B2" w:rsidRPr="000A56D7">
          <w:rPr>
            <w:rStyle w:val="a8"/>
            <w:rFonts w:ascii="黑体" w:eastAsia="黑体" w:hAnsi="黑体" w:cs="黑体" w:hint="eastAsia"/>
            <w:noProof/>
            <w:snapToGrid w:val="0"/>
          </w:rPr>
          <w:t>四、人才培养与教学改革</w:t>
        </w:r>
        <w:r w:rsidR="004E56B2">
          <w:rPr>
            <w:noProof/>
            <w:webHidden/>
          </w:rPr>
          <w:tab/>
        </w:r>
        <w:r>
          <w:rPr>
            <w:noProof/>
            <w:webHidden/>
          </w:rPr>
          <w:fldChar w:fldCharType="begin"/>
        </w:r>
        <w:r w:rsidR="004E56B2">
          <w:rPr>
            <w:noProof/>
            <w:webHidden/>
          </w:rPr>
          <w:instrText xml:space="preserve"> PAGEREF _Toc493078831 \h </w:instrText>
        </w:r>
        <w:r>
          <w:rPr>
            <w:noProof/>
            <w:webHidden/>
          </w:rPr>
        </w:r>
        <w:r>
          <w:rPr>
            <w:noProof/>
            <w:webHidden/>
          </w:rPr>
          <w:fldChar w:fldCharType="separate"/>
        </w:r>
        <w:r w:rsidR="004E56B2">
          <w:rPr>
            <w:noProof/>
            <w:webHidden/>
          </w:rPr>
          <w:t>12</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32" w:history="1">
        <w:r w:rsidR="004E56B2" w:rsidRPr="000A56D7">
          <w:rPr>
            <w:rStyle w:val="a8"/>
            <w:rFonts w:ascii="楷体_GB2312" w:eastAsia="楷体_GB2312" w:hAnsi="宋体" w:cs="仿宋" w:hint="eastAsia"/>
            <w:noProof/>
          </w:rPr>
          <w:t>（一）人才培养方案与课程体系设计</w:t>
        </w:r>
        <w:r w:rsidR="004E56B2">
          <w:rPr>
            <w:noProof/>
            <w:webHidden/>
          </w:rPr>
          <w:tab/>
        </w:r>
        <w:r>
          <w:rPr>
            <w:noProof/>
            <w:webHidden/>
          </w:rPr>
          <w:fldChar w:fldCharType="begin"/>
        </w:r>
        <w:r w:rsidR="004E56B2">
          <w:rPr>
            <w:noProof/>
            <w:webHidden/>
          </w:rPr>
          <w:instrText xml:space="preserve"> PAGEREF _Toc493078832 \h </w:instrText>
        </w:r>
        <w:r>
          <w:rPr>
            <w:noProof/>
            <w:webHidden/>
          </w:rPr>
        </w:r>
        <w:r>
          <w:rPr>
            <w:noProof/>
            <w:webHidden/>
          </w:rPr>
          <w:fldChar w:fldCharType="separate"/>
        </w:r>
        <w:r w:rsidR="004E56B2">
          <w:rPr>
            <w:noProof/>
            <w:webHidden/>
          </w:rPr>
          <w:t>12</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33" w:history="1">
        <w:r w:rsidR="004E56B2" w:rsidRPr="000A56D7">
          <w:rPr>
            <w:rStyle w:val="a8"/>
            <w:rFonts w:ascii="楷体_GB2312" w:eastAsia="楷体_GB2312" w:hAnsi="宋体" w:cs="仿宋" w:hint="eastAsia"/>
            <w:noProof/>
          </w:rPr>
          <w:t>（二）人才培养方案制定与修订</w:t>
        </w:r>
        <w:r w:rsidR="004E56B2">
          <w:rPr>
            <w:noProof/>
            <w:webHidden/>
          </w:rPr>
          <w:tab/>
        </w:r>
        <w:r>
          <w:rPr>
            <w:noProof/>
            <w:webHidden/>
          </w:rPr>
          <w:fldChar w:fldCharType="begin"/>
        </w:r>
        <w:r w:rsidR="004E56B2">
          <w:rPr>
            <w:noProof/>
            <w:webHidden/>
          </w:rPr>
          <w:instrText xml:space="preserve"> PAGEREF _Toc493078833 \h </w:instrText>
        </w:r>
        <w:r>
          <w:rPr>
            <w:noProof/>
            <w:webHidden/>
          </w:rPr>
        </w:r>
        <w:r>
          <w:rPr>
            <w:noProof/>
            <w:webHidden/>
          </w:rPr>
          <w:fldChar w:fldCharType="separate"/>
        </w:r>
        <w:r w:rsidR="004E56B2">
          <w:rPr>
            <w:noProof/>
            <w:webHidden/>
          </w:rPr>
          <w:t>14</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34" w:history="1">
        <w:r w:rsidR="004E56B2" w:rsidRPr="000A56D7">
          <w:rPr>
            <w:rStyle w:val="a8"/>
            <w:rFonts w:ascii="楷体_GB2312" w:eastAsia="楷体_GB2312" w:hAnsi="宋体" w:cs="仿宋" w:hint="eastAsia"/>
            <w:noProof/>
          </w:rPr>
          <w:t>（三）教育教学改革的具体举措与实施效果</w:t>
        </w:r>
        <w:r w:rsidR="004E56B2">
          <w:rPr>
            <w:noProof/>
            <w:webHidden/>
          </w:rPr>
          <w:tab/>
        </w:r>
        <w:r>
          <w:rPr>
            <w:noProof/>
            <w:webHidden/>
          </w:rPr>
          <w:fldChar w:fldCharType="begin"/>
        </w:r>
        <w:r w:rsidR="004E56B2">
          <w:rPr>
            <w:noProof/>
            <w:webHidden/>
          </w:rPr>
          <w:instrText xml:space="preserve"> PAGEREF _Toc493078834 \h </w:instrText>
        </w:r>
        <w:r>
          <w:rPr>
            <w:noProof/>
            <w:webHidden/>
          </w:rPr>
        </w:r>
        <w:r>
          <w:rPr>
            <w:noProof/>
            <w:webHidden/>
          </w:rPr>
          <w:fldChar w:fldCharType="separate"/>
        </w:r>
        <w:r w:rsidR="004E56B2">
          <w:rPr>
            <w:noProof/>
            <w:webHidden/>
          </w:rPr>
          <w:t>15</w:t>
        </w:r>
        <w:r>
          <w:rPr>
            <w:noProof/>
            <w:webHidden/>
          </w:rPr>
          <w:fldChar w:fldCharType="end"/>
        </w:r>
      </w:hyperlink>
    </w:p>
    <w:p w:rsidR="004E56B2" w:rsidRDefault="00B96D15">
      <w:pPr>
        <w:pStyle w:val="11"/>
        <w:tabs>
          <w:tab w:val="right" w:leader="dot" w:pos="8296"/>
        </w:tabs>
        <w:rPr>
          <w:rFonts w:asciiTheme="minorHAnsi" w:eastAsiaTheme="minorEastAsia" w:hAnsiTheme="minorHAnsi" w:cstheme="minorBidi"/>
          <w:noProof/>
          <w:kern w:val="2"/>
          <w:sz w:val="21"/>
        </w:rPr>
      </w:pPr>
      <w:hyperlink w:anchor="_Toc493078835" w:history="1">
        <w:r w:rsidR="004E56B2" w:rsidRPr="000A56D7">
          <w:rPr>
            <w:rStyle w:val="a8"/>
            <w:rFonts w:ascii="黑体" w:eastAsia="黑体" w:hAnsi="黑体" w:cs="黑体" w:hint="eastAsia"/>
            <w:noProof/>
            <w:snapToGrid w:val="0"/>
          </w:rPr>
          <w:t>五、教学质量保障</w:t>
        </w:r>
        <w:r w:rsidR="004E56B2">
          <w:rPr>
            <w:noProof/>
            <w:webHidden/>
          </w:rPr>
          <w:tab/>
        </w:r>
        <w:r>
          <w:rPr>
            <w:noProof/>
            <w:webHidden/>
          </w:rPr>
          <w:fldChar w:fldCharType="begin"/>
        </w:r>
        <w:r w:rsidR="004E56B2">
          <w:rPr>
            <w:noProof/>
            <w:webHidden/>
          </w:rPr>
          <w:instrText xml:space="preserve"> PAGEREF _Toc493078835 \h </w:instrText>
        </w:r>
        <w:r>
          <w:rPr>
            <w:noProof/>
            <w:webHidden/>
          </w:rPr>
        </w:r>
        <w:r>
          <w:rPr>
            <w:noProof/>
            <w:webHidden/>
          </w:rPr>
          <w:fldChar w:fldCharType="separate"/>
        </w:r>
        <w:r w:rsidR="004E56B2">
          <w:rPr>
            <w:noProof/>
            <w:webHidden/>
          </w:rPr>
          <w:t>17</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36" w:history="1">
        <w:r w:rsidR="004E56B2" w:rsidRPr="000A56D7">
          <w:rPr>
            <w:rStyle w:val="a8"/>
            <w:rFonts w:ascii="楷体_GB2312" w:eastAsia="楷体_GB2312" w:hAnsi="宋体" w:cs="仿宋" w:hint="eastAsia"/>
            <w:noProof/>
          </w:rPr>
          <w:t>（一）健全教学质量监控机构体系</w:t>
        </w:r>
        <w:r w:rsidR="004E56B2">
          <w:rPr>
            <w:noProof/>
            <w:webHidden/>
          </w:rPr>
          <w:tab/>
        </w:r>
        <w:r>
          <w:rPr>
            <w:noProof/>
            <w:webHidden/>
          </w:rPr>
          <w:fldChar w:fldCharType="begin"/>
        </w:r>
        <w:r w:rsidR="004E56B2">
          <w:rPr>
            <w:noProof/>
            <w:webHidden/>
          </w:rPr>
          <w:instrText xml:space="preserve"> PAGEREF _Toc493078836 \h </w:instrText>
        </w:r>
        <w:r>
          <w:rPr>
            <w:noProof/>
            <w:webHidden/>
          </w:rPr>
        </w:r>
        <w:r>
          <w:rPr>
            <w:noProof/>
            <w:webHidden/>
          </w:rPr>
          <w:fldChar w:fldCharType="separate"/>
        </w:r>
        <w:r w:rsidR="004E56B2">
          <w:rPr>
            <w:noProof/>
            <w:webHidden/>
          </w:rPr>
          <w:t>17</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37" w:history="1">
        <w:r w:rsidR="004E56B2" w:rsidRPr="000A56D7">
          <w:rPr>
            <w:rStyle w:val="a8"/>
            <w:rFonts w:ascii="楷体_GB2312" w:eastAsia="楷体_GB2312" w:hAnsi="宋体" w:cs="仿宋" w:hint="eastAsia"/>
            <w:noProof/>
          </w:rPr>
          <w:t>（二）制定教学管理规章制度</w:t>
        </w:r>
        <w:r w:rsidR="004E56B2">
          <w:rPr>
            <w:noProof/>
            <w:webHidden/>
          </w:rPr>
          <w:tab/>
        </w:r>
        <w:r>
          <w:rPr>
            <w:noProof/>
            <w:webHidden/>
          </w:rPr>
          <w:fldChar w:fldCharType="begin"/>
        </w:r>
        <w:r w:rsidR="004E56B2">
          <w:rPr>
            <w:noProof/>
            <w:webHidden/>
          </w:rPr>
          <w:instrText xml:space="preserve"> PAGEREF _Toc493078837 \h </w:instrText>
        </w:r>
        <w:r>
          <w:rPr>
            <w:noProof/>
            <w:webHidden/>
          </w:rPr>
        </w:r>
        <w:r>
          <w:rPr>
            <w:noProof/>
            <w:webHidden/>
          </w:rPr>
          <w:fldChar w:fldCharType="separate"/>
        </w:r>
        <w:r w:rsidR="004E56B2">
          <w:rPr>
            <w:noProof/>
            <w:webHidden/>
          </w:rPr>
          <w:t>17</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38" w:history="1">
        <w:r w:rsidR="004E56B2" w:rsidRPr="000A56D7">
          <w:rPr>
            <w:rStyle w:val="a8"/>
            <w:rFonts w:ascii="楷体_GB2312" w:eastAsia="楷体_GB2312" w:hAnsi="宋体" w:cs="仿宋" w:hint="eastAsia"/>
            <w:noProof/>
          </w:rPr>
          <w:t>（三）师生共同参与教学质量监控</w:t>
        </w:r>
        <w:r w:rsidR="004E56B2">
          <w:rPr>
            <w:noProof/>
            <w:webHidden/>
          </w:rPr>
          <w:tab/>
        </w:r>
        <w:r>
          <w:rPr>
            <w:noProof/>
            <w:webHidden/>
          </w:rPr>
          <w:fldChar w:fldCharType="begin"/>
        </w:r>
        <w:r w:rsidR="004E56B2">
          <w:rPr>
            <w:noProof/>
            <w:webHidden/>
          </w:rPr>
          <w:instrText xml:space="preserve"> PAGEREF _Toc493078838 \h </w:instrText>
        </w:r>
        <w:r>
          <w:rPr>
            <w:noProof/>
            <w:webHidden/>
          </w:rPr>
        </w:r>
        <w:r>
          <w:rPr>
            <w:noProof/>
            <w:webHidden/>
          </w:rPr>
          <w:fldChar w:fldCharType="separate"/>
        </w:r>
        <w:r w:rsidR="004E56B2">
          <w:rPr>
            <w:noProof/>
            <w:webHidden/>
          </w:rPr>
          <w:t>18</w:t>
        </w:r>
        <w:r>
          <w:rPr>
            <w:noProof/>
            <w:webHidden/>
          </w:rPr>
          <w:fldChar w:fldCharType="end"/>
        </w:r>
      </w:hyperlink>
    </w:p>
    <w:p w:rsidR="004E56B2" w:rsidRDefault="00B96D15">
      <w:pPr>
        <w:pStyle w:val="11"/>
        <w:tabs>
          <w:tab w:val="right" w:leader="dot" w:pos="8296"/>
        </w:tabs>
        <w:rPr>
          <w:rFonts w:asciiTheme="minorHAnsi" w:eastAsiaTheme="minorEastAsia" w:hAnsiTheme="minorHAnsi" w:cstheme="minorBidi"/>
          <w:noProof/>
          <w:kern w:val="2"/>
          <w:sz w:val="21"/>
        </w:rPr>
      </w:pPr>
      <w:hyperlink w:anchor="_Toc493078839" w:history="1">
        <w:r w:rsidR="004E56B2" w:rsidRPr="000A56D7">
          <w:rPr>
            <w:rStyle w:val="a8"/>
            <w:rFonts w:ascii="黑体" w:eastAsia="黑体" w:hAnsi="黑体" w:cs="黑体" w:hint="eastAsia"/>
            <w:noProof/>
            <w:snapToGrid w:val="0"/>
          </w:rPr>
          <w:t>六、人才培养质量</w:t>
        </w:r>
        <w:r w:rsidR="004E56B2">
          <w:rPr>
            <w:noProof/>
            <w:webHidden/>
          </w:rPr>
          <w:tab/>
        </w:r>
        <w:r>
          <w:rPr>
            <w:noProof/>
            <w:webHidden/>
          </w:rPr>
          <w:fldChar w:fldCharType="begin"/>
        </w:r>
        <w:r w:rsidR="004E56B2">
          <w:rPr>
            <w:noProof/>
            <w:webHidden/>
          </w:rPr>
          <w:instrText xml:space="preserve"> PAGEREF _Toc493078839 \h </w:instrText>
        </w:r>
        <w:r>
          <w:rPr>
            <w:noProof/>
            <w:webHidden/>
          </w:rPr>
        </w:r>
        <w:r>
          <w:rPr>
            <w:noProof/>
            <w:webHidden/>
          </w:rPr>
          <w:fldChar w:fldCharType="separate"/>
        </w:r>
        <w:r w:rsidR="004E56B2">
          <w:rPr>
            <w:noProof/>
            <w:webHidden/>
          </w:rPr>
          <w:t>19</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40" w:history="1">
        <w:r w:rsidR="004E56B2" w:rsidRPr="000A56D7">
          <w:rPr>
            <w:rStyle w:val="a8"/>
            <w:rFonts w:ascii="楷体_GB2312" w:eastAsia="楷体_GB2312" w:hAnsi="宋体" w:cs="仿宋" w:hint="eastAsia"/>
            <w:noProof/>
          </w:rPr>
          <w:t>（一）本专业学生学习情况</w:t>
        </w:r>
        <w:r w:rsidR="004E56B2">
          <w:rPr>
            <w:noProof/>
            <w:webHidden/>
          </w:rPr>
          <w:tab/>
        </w:r>
        <w:r>
          <w:rPr>
            <w:noProof/>
            <w:webHidden/>
          </w:rPr>
          <w:fldChar w:fldCharType="begin"/>
        </w:r>
        <w:r w:rsidR="004E56B2">
          <w:rPr>
            <w:noProof/>
            <w:webHidden/>
          </w:rPr>
          <w:instrText xml:space="preserve"> PAGEREF _Toc493078840 \h </w:instrText>
        </w:r>
        <w:r>
          <w:rPr>
            <w:noProof/>
            <w:webHidden/>
          </w:rPr>
        </w:r>
        <w:r>
          <w:rPr>
            <w:noProof/>
            <w:webHidden/>
          </w:rPr>
          <w:fldChar w:fldCharType="separate"/>
        </w:r>
        <w:r w:rsidR="004E56B2">
          <w:rPr>
            <w:noProof/>
            <w:webHidden/>
          </w:rPr>
          <w:t>19</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41" w:history="1">
        <w:r w:rsidR="004E56B2" w:rsidRPr="000A56D7">
          <w:rPr>
            <w:rStyle w:val="a8"/>
            <w:rFonts w:ascii="楷体_GB2312" w:eastAsia="楷体_GB2312" w:hAnsi="宋体" w:cs="仿宋" w:hint="eastAsia"/>
            <w:noProof/>
          </w:rPr>
          <w:t>（二）本专业学生获奖情况</w:t>
        </w:r>
        <w:r w:rsidR="004E56B2">
          <w:rPr>
            <w:noProof/>
            <w:webHidden/>
          </w:rPr>
          <w:tab/>
        </w:r>
        <w:r>
          <w:rPr>
            <w:noProof/>
            <w:webHidden/>
          </w:rPr>
          <w:fldChar w:fldCharType="begin"/>
        </w:r>
        <w:r w:rsidR="004E56B2">
          <w:rPr>
            <w:noProof/>
            <w:webHidden/>
          </w:rPr>
          <w:instrText xml:space="preserve"> PAGEREF _Toc493078841 \h </w:instrText>
        </w:r>
        <w:r>
          <w:rPr>
            <w:noProof/>
            <w:webHidden/>
          </w:rPr>
        </w:r>
        <w:r>
          <w:rPr>
            <w:noProof/>
            <w:webHidden/>
          </w:rPr>
          <w:fldChar w:fldCharType="separate"/>
        </w:r>
        <w:r w:rsidR="004E56B2">
          <w:rPr>
            <w:noProof/>
            <w:webHidden/>
          </w:rPr>
          <w:t>19</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42" w:history="1">
        <w:r w:rsidR="004E56B2" w:rsidRPr="000A56D7">
          <w:rPr>
            <w:rStyle w:val="a8"/>
            <w:rFonts w:ascii="楷体_GB2312" w:eastAsia="楷体_GB2312" w:hAnsi="宋体" w:cs="仿宋" w:hint="eastAsia"/>
            <w:noProof/>
          </w:rPr>
          <w:t>（三）本专业学生就业情况</w:t>
        </w:r>
        <w:r w:rsidR="004E56B2">
          <w:rPr>
            <w:noProof/>
            <w:webHidden/>
          </w:rPr>
          <w:tab/>
        </w:r>
        <w:r>
          <w:rPr>
            <w:noProof/>
            <w:webHidden/>
          </w:rPr>
          <w:fldChar w:fldCharType="begin"/>
        </w:r>
        <w:r w:rsidR="004E56B2">
          <w:rPr>
            <w:noProof/>
            <w:webHidden/>
          </w:rPr>
          <w:instrText xml:space="preserve"> PAGEREF _Toc493078842 \h </w:instrText>
        </w:r>
        <w:r>
          <w:rPr>
            <w:noProof/>
            <w:webHidden/>
          </w:rPr>
        </w:r>
        <w:r>
          <w:rPr>
            <w:noProof/>
            <w:webHidden/>
          </w:rPr>
          <w:fldChar w:fldCharType="separate"/>
        </w:r>
        <w:r w:rsidR="004E56B2">
          <w:rPr>
            <w:noProof/>
            <w:webHidden/>
          </w:rPr>
          <w:t>22</w:t>
        </w:r>
        <w:r>
          <w:rPr>
            <w:noProof/>
            <w:webHidden/>
          </w:rPr>
          <w:fldChar w:fldCharType="end"/>
        </w:r>
      </w:hyperlink>
    </w:p>
    <w:p w:rsidR="004E56B2" w:rsidRDefault="00B96D15">
      <w:pPr>
        <w:pStyle w:val="11"/>
        <w:tabs>
          <w:tab w:val="right" w:leader="dot" w:pos="8296"/>
        </w:tabs>
        <w:rPr>
          <w:rFonts w:asciiTheme="minorHAnsi" w:eastAsiaTheme="minorEastAsia" w:hAnsiTheme="minorHAnsi" w:cstheme="minorBidi"/>
          <w:noProof/>
          <w:kern w:val="2"/>
          <w:sz w:val="21"/>
        </w:rPr>
      </w:pPr>
      <w:hyperlink w:anchor="_Toc493078843" w:history="1">
        <w:r w:rsidR="004E56B2" w:rsidRPr="000A56D7">
          <w:rPr>
            <w:rStyle w:val="a8"/>
            <w:rFonts w:ascii="黑体" w:eastAsia="黑体" w:hAnsi="黑体" w:cs="黑体" w:hint="eastAsia"/>
            <w:noProof/>
            <w:snapToGrid w:val="0"/>
          </w:rPr>
          <w:t>七、专业特色与优势</w:t>
        </w:r>
        <w:r w:rsidR="004E56B2">
          <w:rPr>
            <w:noProof/>
            <w:webHidden/>
          </w:rPr>
          <w:tab/>
        </w:r>
        <w:r>
          <w:rPr>
            <w:noProof/>
            <w:webHidden/>
          </w:rPr>
          <w:fldChar w:fldCharType="begin"/>
        </w:r>
        <w:r w:rsidR="004E56B2">
          <w:rPr>
            <w:noProof/>
            <w:webHidden/>
          </w:rPr>
          <w:instrText xml:space="preserve"> PAGEREF _Toc493078843 \h </w:instrText>
        </w:r>
        <w:r>
          <w:rPr>
            <w:noProof/>
            <w:webHidden/>
          </w:rPr>
        </w:r>
        <w:r>
          <w:rPr>
            <w:noProof/>
            <w:webHidden/>
          </w:rPr>
          <w:fldChar w:fldCharType="separate"/>
        </w:r>
        <w:r w:rsidR="004E56B2">
          <w:rPr>
            <w:noProof/>
            <w:webHidden/>
          </w:rPr>
          <w:t>23</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44" w:history="1">
        <w:r w:rsidR="004E56B2" w:rsidRPr="000A56D7">
          <w:rPr>
            <w:rStyle w:val="a8"/>
            <w:rFonts w:ascii="楷体_GB2312" w:eastAsia="楷体_GB2312" w:hAnsi="宋体" w:cs="仿宋" w:hint="eastAsia"/>
            <w:noProof/>
          </w:rPr>
          <w:t>（一）培养有特色的应用型、复合型人才</w:t>
        </w:r>
        <w:r w:rsidR="004E56B2">
          <w:rPr>
            <w:noProof/>
            <w:webHidden/>
          </w:rPr>
          <w:tab/>
        </w:r>
        <w:r>
          <w:rPr>
            <w:noProof/>
            <w:webHidden/>
          </w:rPr>
          <w:fldChar w:fldCharType="begin"/>
        </w:r>
        <w:r w:rsidR="004E56B2">
          <w:rPr>
            <w:noProof/>
            <w:webHidden/>
          </w:rPr>
          <w:instrText xml:space="preserve"> PAGEREF _Toc493078844 \h </w:instrText>
        </w:r>
        <w:r>
          <w:rPr>
            <w:noProof/>
            <w:webHidden/>
          </w:rPr>
        </w:r>
        <w:r>
          <w:rPr>
            <w:noProof/>
            <w:webHidden/>
          </w:rPr>
          <w:fldChar w:fldCharType="separate"/>
        </w:r>
        <w:r w:rsidR="004E56B2">
          <w:rPr>
            <w:noProof/>
            <w:webHidden/>
          </w:rPr>
          <w:t>23</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45" w:history="1">
        <w:r w:rsidR="004E56B2" w:rsidRPr="000A56D7">
          <w:rPr>
            <w:rStyle w:val="a8"/>
            <w:rFonts w:ascii="楷体_GB2312" w:eastAsia="楷体_GB2312" w:hAnsi="宋体" w:cs="仿宋" w:hint="eastAsia"/>
            <w:noProof/>
          </w:rPr>
          <w:t>（二）借助地缘优势发展学生的国际化视野</w:t>
        </w:r>
        <w:r w:rsidR="004E56B2">
          <w:rPr>
            <w:noProof/>
            <w:webHidden/>
          </w:rPr>
          <w:tab/>
        </w:r>
        <w:r>
          <w:rPr>
            <w:noProof/>
            <w:webHidden/>
          </w:rPr>
          <w:fldChar w:fldCharType="begin"/>
        </w:r>
        <w:r w:rsidR="004E56B2">
          <w:rPr>
            <w:noProof/>
            <w:webHidden/>
          </w:rPr>
          <w:instrText xml:space="preserve"> PAGEREF _Toc493078845 \h </w:instrText>
        </w:r>
        <w:r>
          <w:rPr>
            <w:noProof/>
            <w:webHidden/>
          </w:rPr>
        </w:r>
        <w:r>
          <w:rPr>
            <w:noProof/>
            <w:webHidden/>
          </w:rPr>
          <w:fldChar w:fldCharType="separate"/>
        </w:r>
        <w:r w:rsidR="004E56B2">
          <w:rPr>
            <w:noProof/>
            <w:webHidden/>
          </w:rPr>
          <w:t>24</w:t>
        </w:r>
        <w:r>
          <w:rPr>
            <w:noProof/>
            <w:webHidden/>
          </w:rPr>
          <w:fldChar w:fldCharType="end"/>
        </w:r>
      </w:hyperlink>
    </w:p>
    <w:p w:rsidR="004E56B2" w:rsidRDefault="00B96D15">
      <w:pPr>
        <w:pStyle w:val="11"/>
        <w:tabs>
          <w:tab w:val="right" w:leader="dot" w:pos="8296"/>
        </w:tabs>
        <w:rPr>
          <w:rFonts w:asciiTheme="minorHAnsi" w:eastAsiaTheme="minorEastAsia" w:hAnsiTheme="minorHAnsi" w:cstheme="minorBidi"/>
          <w:noProof/>
          <w:kern w:val="2"/>
          <w:sz w:val="21"/>
        </w:rPr>
      </w:pPr>
      <w:hyperlink w:anchor="_Toc493078846" w:history="1">
        <w:r w:rsidR="004E56B2" w:rsidRPr="000A56D7">
          <w:rPr>
            <w:rStyle w:val="a8"/>
            <w:rFonts w:ascii="黑体" w:eastAsia="黑体" w:hAnsi="黑体" w:cs="黑体" w:hint="eastAsia"/>
            <w:noProof/>
            <w:snapToGrid w:val="0"/>
          </w:rPr>
          <w:t>八、存在问题、改进措施与未来规划</w:t>
        </w:r>
        <w:r w:rsidR="004E56B2">
          <w:rPr>
            <w:noProof/>
            <w:webHidden/>
          </w:rPr>
          <w:tab/>
        </w:r>
        <w:r>
          <w:rPr>
            <w:noProof/>
            <w:webHidden/>
          </w:rPr>
          <w:fldChar w:fldCharType="begin"/>
        </w:r>
        <w:r w:rsidR="004E56B2">
          <w:rPr>
            <w:noProof/>
            <w:webHidden/>
          </w:rPr>
          <w:instrText xml:space="preserve"> PAGEREF _Toc493078846 \h </w:instrText>
        </w:r>
        <w:r>
          <w:rPr>
            <w:noProof/>
            <w:webHidden/>
          </w:rPr>
        </w:r>
        <w:r>
          <w:rPr>
            <w:noProof/>
            <w:webHidden/>
          </w:rPr>
          <w:fldChar w:fldCharType="separate"/>
        </w:r>
        <w:r w:rsidR="004E56B2">
          <w:rPr>
            <w:noProof/>
            <w:webHidden/>
          </w:rPr>
          <w:t>24</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47" w:history="1">
        <w:r w:rsidR="004E56B2" w:rsidRPr="000A56D7">
          <w:rPr>
            <w:rStyle w:val="a8"/>
            <w:rFonts w:ascii="楷体_GB2312" w:eastAsia="楷体_GB2312" w:hAnsi="宋体" w:cs="仿宋" w:hint="eastAsia"/>
            <w:noProof/>
          </w:rPr>
          <w:t>（一）存在问题</w:t>
        </w:r>
        <w:r w:rsidR="004E56B2">
          <w:rPr>
            <w:noProof/>
            <w:webHidden/>
          </w:rPr>
          <w:tab/>
        </w:r>
        <w:r>
          <w:rPr>
            <w:noProof/>
            <w:webHidden/>
          </w:rPr>
          <w:fldChar w:fldCharType="begin"/>
        </w:r>
        <w:r w:rsidR="004E56B2">
          <w:rPr>
            <w:noProof/>
            <w:webHidden/>
          </w:rPr>
          <w:instrText xml:space="preserve"> PAGEREF _Toc493078847 \h </w:instrText>
        </w:r>
        <w:r>
          <w:rPr>
            <w:noProof/>
            <w:webHidden/>
          </w:rPr>
        </w:r>
        <w:r>
          <w:rPr>
            <w:noProof/>
            <w:webHidden/>
          </w:rPr>
          <w:fldChar w:fldCharType="separate"/>
        </w:r>
        <w:r w:rsidR="004E56B2">
          <w:rPr>
            <w:noProof/>
            <w:webHidden/>
          </w:rPr>
          <w:t>24</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48" w:history="1">
        <w:r w:rsidR="004E56B2" w:rsidRPr="000A56D7">
          <w:rPr>
            <w:rStyle w:val="a8"/>
            <w:rFonts w:ascii="楷体_GB2312" w:eastAsia="楷体_GB2312" w:hAnsi="宋体" w:cs="仿宋" w:hint="eastAsia"/>
            <w:noProof/>
          </w:rPr>
          <w:t>（二）改进措施</w:t>
        </w:r>
        <w:r w:rsidR="004E56B2">
          <w:rPr>
            <w:noProof/>
            <w:webHidden/>
          </w:rPr>
          <w:tab/>
        </w:r>
        <w:r>
          <w:rPr>
            <w:noProof/>
            <w:webHidden/>
          </w:rPr>
          <w:fldChar w:fldCharType="begin"/>
        </w:r>
        <w:r w:rsidR="004E56B2">
          <w:rPr>
            <w:noProof/>
            <w:webHidden/>
          </w:rPr>
          <w:instrText xml:space="preserve"> PAGEREF _Toc493078848 \h </w:instrText>
        </w:r>
        <w:r>
          <w:rPr>
            <w:noProof/>
            <w:webHidden/>
          </w:rPr>
        </w:r>
        <w:r>
          <w:rPr>
            <w:noProof/>
            <w:webHidden/>
          </w:rPr>
          <w:fldChar w:fldCharType="separate"/>
        </w:r>
        <w:r w:rsidR="004E56B2">
          <w:rPr>
            <w:noProof/>
            <w:webHidden/>
          </w:rPr>
          <w:t>25</w:t>
        </w:r>
        <w:r>
          <w:rPr>
            <w:noProof/>
            <w:webHidden/>
          </w:rPr>
          <w:fldChar w:fldCharType="end"/>
        </w:r>
      </w:hyperlink>
    </w:p>
    <w:p w:rsidR="004E56B2" w:rsidRDefault="00B96D15" w:rsidP="004E56B2">
      <w:pPr>
        <w:pStyle w:val="20"/>
        <w:tabs>
          <w:tab w:val="right" w:leader="dot" w:pos="8296"/>
        </w:tabs>
        <w:ind w:left="440"/>
        <w:rPr>
          <w:rFonts w:asciiTheme="minorHAnsi" w:eastAsiaTheme="minorEastAsia" w:hAnsiTheme="minorHAnsi" w:cstheme="minorBidi"/>
          <w:noProof/>
          <w:kern w:val="2"/>
          <w:sz w:val="21"/>
        </w:rPr>
      </w:pPr>
      <w:hyperlink w:anchor="_Toc493078849" w:history="1">
        <w:r w:rsidR="004E56B2" w:rsidRPr="000A56D7">
          <w:rPr>
            <w:rStyle w:val="a8"/>
            <w:rFonts w:ascii="楷体_GB2312" w:eastAsia="楷体_GB2312" w:hAnsi="宋体" w:cs="仿宋" w:hint="eastAsia"/>
            <w:noProof/>
          </w:rPr>
          <w:t>（三）未来规划</w:t>
        </w:r>
        <w:r w:rsidR="004E56B2">
          <w:rPr>
            <w:noProof/>
            <w:webHidden/>
          </w:rPr>
          <w:tab/>
        </w:r>
        <w:r>
          <w:rPr>
            <w:noProof/>
            <w:webHidden/>
          </w:rPr>
          <w:fldChar w:fldCharType="begin"/>
        </w:r>
        <w:r w:rsidR="004E56B2">
          <w:rPr>
            <w:noProof/>
            <w:webHidden/>
          </w:rPr>
          <w:instrText xml:space="preserve"> PAGEREF _Toc493078849 \h </w:instrText>
        </w:r>
        <w:r>
          <w:rPr>
            <w:noProof/>
            <w:webHidden/>
          </w:rPr>
        </w:r>
        <w:r>
          <w:rPr>
            <w:noProof/>
            <w:webHidden/>
          </w:rPr>
          <w:fldChar w:fldCharType="separate"/>
        </w:r>
        <w:r w:rsidR="004E56B2">
          <w:rPr>
            <w:noProof/>
            <w:webHidden/>
          </w:rPr>
          <w:t>25</w:t>
        </w:r>
        <w:r>
          <w:rPr>
            <w:noProof/>
            <w:webHidden/>
          </w:rPr>
          <w:fldChar w:fldCharType="end"/>
        </w:r>
      </w:hyperlink>
    </w:p>
    <w:p w:rsidR="00042D8E" w:rsidRPr="0066350F" w:rsidRDefault="00B96D15" w:rsidP="007F5EF7">
      <w:pPr>
        <w:widowControl w:val="0"/>
        <w:adjustRightInd/>
        <w:snapToGrid/>
        <w:spacing w:after="0"/>
        <w:rPr>
          <w:rFonts w:ascii="Times New Roman" w:eastAsia="楷体_GB2312" w:hAnsi="Times New Roman"/>
          <w:b/>
          <w:color w:val="000000"/>
          <w:kern w:val="2"/>
          <w:sz w:val="44"/>
          <w:szCs w:val="44"/>
        </w:rPr>
      </w:pPr>
      <w:r>
        <w:rPr>
          <w:rFonts w:ascii="Times New Roman" w:eastAsia="楷体_GB2312" w:hAnsi="Times New Roman"/>
          <w:b/>
          <w:color w:val="000000"/>
          <w:kern w:val="2"/>
          <w:sz w:val="44"/>
          <w:szCs w:val="44"/>
        </w:rPr>
        <w:fldChar w:fldCharType="end"/>
      </w:r>
    </w:p>
    <w:p w:rsidR="00042D8E" w:rsidRPr="00BC520C" w:rsidRDefault="00042D8E" w:rsidP="007F5EF7">
      <w:pPr>
        <w:widowControl w:val="0"/>
        <w:adjustRightInd/>
        <w:snapToGrid/>
        <w:spacing w:after="0"/>
        <w:rPr>
          <w:rFonts w:ascii="Times New Roman" w:eastAsia="楷体_GB2312" w:hAnsi="Times New Roman"/>
          <w:b/>
          <w:color w:val="000000"/>
          <w:kern w:val="2"/>
          <w:sz w:val="44"/>
          <w:szCs w:val="44"/>
        </w:rPr>
      </w:pPr>
    </w:p>
    <w:p w:rsidR="00042D8E" w:rsidRPr="00BC520C" w:rsidRDefault="00042D8E" w:rsidP="007F5EF7">
      <w:pPr>
        <w:widowControl w:val="0"/>
        <w:adjustRightInd/>
        <w:snapToGrid/>
        <w:spacing w:after="0"/>
        <w:rPr>
          <w:rFonts w:ascii="Times New Roman" w:eastAsia="楷体_GB2312" w:hAnsi="Times New Roman"/>
          <w:b/>
          <w:color w:val="000000"/>
          <w:kern w:val="2"/>
          <w:sz w:val="44"/>
          <w:szCs w:val="44"/>
        </w:rPr>
      </w:pPr>
    </w:p>
    <w:p w:rsidR="00042D8E" w:rsidRPr="00BC520C" w:rsidRDefault="00042D8E" w:rsidP="007F5EF7">
      <w:pPr>
        <w:widowControl w:val="0"/>
        <w:adjustRightInd/>
        <w:snapToGrid/>
        <w:spacing w:after="0"/>
        <w:rPr>
          <w:rFonts w:ascii="Times New Roman" w:eastAsia="楷体_GB2312" w:hAnsi="Times New Roman"/>
          <w:b/>
          <w:color w:val="000000"/>
          <w:kern w:val="2"/>
          <w:sz w:val="44"/>
          <w:szCs w:val="44"/>
        </w:rPr>
      </w:pPr>
    </w:p>
    <w:p w:rsidR="00042D8E" w:rsidRPr="00BC520C" w:rsidRDefault="00042D8E" w:rsidP="007F5EF7">
      <w:pPr>
        <w:widowControl w:val="0"/>
        <w:adjustRightInd/>
        <w:snapToGrid/>
        <w:spacing w:after="0"/>
        <w:rPr>
          <w:rFonts w:ascii="Times New Roman" w:eastAsia="楷体_GB2312" w:hAnsi="Times New Roman"/>
          <w:b/>
          <w:color w:val="000000"/>
          <w:kern w:val="2"/>
          <w:sz w:val="44"/>
          <w:szCs w:val="44"/>
        </w:rPr>
      </w:pPr>
    </w:p>
    <w:p w:rsidR="00042D8E" w:rsidRPr="00BC520C" w:rsidRDefault="00042D8E" w:rsidP="007F5EF7">
      <w:pPr>
        <w:widowControl w:val="0"/>
        <w:adjustRightInd/>
        <w:snapToGrid/>
        <w:spacing w:after="0"/>
        <w:rPr>
          <w:rFonts w:ascii="Times New Roman" w:eastAsia="楷体_GB2312" w:hAnsi="Times New Roman"/>
          <w:b/>
          <w:color w:val="000000"/>
          <w:kern w:val="2"/>
          <w:sz w:val="44"/>
          <w:szCs w:val="44"/>
        </w:rPr>
      </w:pPr>
    </w:p>
    <w:p w:rsidR="00042D8E" w:rsidRPr="00BC520C" w:rsidRDefault="00042D8E" w:rsidP="007F5EF7">
      <w:pPr>
        <w:widowControl w:val="0"/>
        <w:adjustRightInd/>
        <w:snapToGrid/>
        <w:spacing w:after="0"/>
        <w:rPr>
          <w:rFonts w:ascii="Times New Roman" w:eastAsia="楷体_GB2312" w:hAnsi="Times New Roman"/>
          <w:b/>
          <w:color w:val="000000"/>
          <w:kern w:val="2"/>
          <w:sz w:val="44"/>
          <w:szCs w:val="44"/>
        </w:rPr>
      </w:pPr>
    </w:p>
    <w:p w:rsidR="00042D8E" w:rsidRPr="00BC520C" w:rsidRDefault="00042D8E" w:rsidP="007F5EF7">
      <w:pPr>
        <w:widowControl w:val="0"/>
        <w:adjustRightInd/>
        <w:snapToGrid/>
        <w:spacing w:after="0"/>
        <w:rPr>
          <w:rFonts w:ascii="Times New Roman" w:eastAsia="楷体_GB2312" w:hAnsi="Times New Roman"/>
          <w:b/>
          <w:color w:val="000000"/>
          <w:kern w:val="2"/>
          <w:sz w:val="44"/>
          <w:szCs w:val="44"/>
        </w:rPr>
      </w:pPr>
    </w:p>
    <w:p w:rsidR="00042D8E" w:rsidRPr="00BC520C" w:rsidRDefault="00042D8E" w:rsidP="00BC520C">
      <w:pPr>
        <w:widowControl w:val="0"/>
        <w:adjustRightInd/>
        <w:snapToGrid/>
        <w:spacing w:after="0"/>
        <w:jc w:val="center"/>
        <w:rPr>
          <w:rFonts w:ascii="Times New Roman" w:eastAsia="楷体_GB2312" w:hAnsi="Times New Roman"/>
          <w:b/>
          <w:color w:val="000000"/>
          <w:kern w:val="2"/>
          <w:sz w:val="32"/>
          <w:szCs w:val="32"/>
        </w:rPr>
        <w:sectPr w:rsidR="00042D8E" w:rsidRPr="00BC520C">
          <w:footerReference w:type="default" r:id="rId10"/>
          <w:pgSz w:w="11906" w:h="16838"/>
          <w:pgMar w:top="1440" w:right="1800" w:bottom="1440" w:left="1800" w:header="851" w:footer="992" w:gutter="0"/>
          <w:pgNumType w:start="1"/>
          <w:cols w:space="720"/>
          <w:docGrid w:type="lines" w:linePitch="312"/>
        </w:sectPr>
      </w:pPr>
    </w:p>
    <w:p w:rsidR="00156879" w:rsidRDefault="00156879" w:rsidP="00156879">
      <w:pPr>
        <w:widowControl w:val="0"/>
        <w:adjustRightInd/>
        <w:snapToGrid/>
        <w:spacing w:after="0" w:line="460" w:lineRule="exact"/>
        <w:jc w:val="both"/>
        <w:rPr>
          <w:rFonts w:ascii="宋体" w:eastAsia="宋体" w:hAnsi="宋体"/>
          <w:snapToGrid w:val="0"/>
          <w:kern w:val="2"/>
          <w:sz w:val="28"/>
          <w:szCs w:val="28"/>
        </w:rPr>
      </w:pPr>
      <w:r w:rsidRPr="00156879">
        <w:rPr>
          <w:rFonts w:ascii="宋体" w:eastAsia="宋体" w:hAnsi="宋体" w:hint="eastAsia"/>
          <w:snapToGrid w:val="0"/>
          <w:kern w:val="2"/>
          <w:sz w:val="28"/>
          <w:szCs w:val="28"/>
        </w:rPr>
        <w:lastRenderedPageBreak/>
        <w:t>广西师范学院2017年新设本科专业评估</w:t>
      </w:r>
    </w:p>
    <w:p w:rsidR="00156879" w:rsidRPr="00156879" w:rsidRDefault="00156879" w:rsidP="00156879">
      <w:pPr>
        <w:widowControl w:val="0"/>
        <w:adjustRightInd/>
        <w:snapToGrid/>
        <w:spacing w:after="0" w:line="460" w:lineRule="exact"/>
        <w:jc w:val="both"/>
        <w:rPr>
          <w:rFonts w:ascii="宋体" w:eastAsia="宋体" w:hAnsi="宋体"/>
          <w:snapToGrid w:val="0"/>
          <w:kern w:val="2"/>
          <w:sz w:val="28"/>
          <w:szCs w:val="28"/>
        </w:rPr>
      </w:pPr>
    </w:p>
    <w:p w:rsidR="00042D8E" w:rsidRPr="00156879" w:rsidRDefault="00042D8E" w:rsidP="00156879">
      <w:pPr>
        <w:widowControl w:val="0"/>
        <w:adjustRightInd/>
        <w:snapToGrid/>
        <w:spacing w:after="0" w:line="460" w:lineRule="exact"/>
        <w:jc w:val="center"/>
        <w:rPr>
          <w:rFonts w:ascii="方正小标宋简体" w:eastAsia="方正小标宋简体" w:hAnsi="仿宋"/>
          <w:b/>
          <w:snapToGrid w:val="0"/>
          <w:kern w:val="2"/>
          <w:sz w:val="44"/>
          <w:szCs w:val="44"/>
        </w:rPr>
      </w:pPr>
      <w:r w:rsidRPr="00156879">
        <w:rPr>
          <w:rFonts w:ascii="方正小标宋简体" w:eastAsia="方正小标宋简体" w:hAnsi="仿宋" w:hint="eastAsia"/>
          <w:b/>
          <w:snapToGrid w:val="0"/>
          <w:kern w:val="2"/>
          <w:sz w:val="44"/>
          <w:szCs w:val="44"/>
        </w:rPr>
        <w:t>社会体育指导与管理专业评估自评报告</w:t>
      </w:r>
    </w:p>
    <w:p w:rsidR="00042D8E" w:rsidRPr="00796C7D" w:rsidRDefault="00042D8E" w:rsidP="0089518A">
      <w:pPr>
        <w:widowControl w:val="0"/>
        <w:adjustRightInd/>
        <w:snapToGrid/>
        <w:spacing w:after="0" w:line="560" w:lineRule="exact"/>
        <w:jc w:val="center"/>
        <w:rPr>
          <w:rFonts w:ascii="仿宋" w:eastAsia="仿宋" w:hAnsi="仿宋"/>
          <w:snapToGrid w:val="0"/>
          <w:color w:val="000000"/>
          <w:kern w:val="2"/>
          <w:sz w:val="32"/>
          <w:szCs w:val="32"/>
        </w:rPr>
      </w:pPr>
    </w:p>
    <w:p w:rsidR="00042D8E" w:rsidRPr="00156879" w:rsidRDefault="00042D8E" w:rsidP="00D104BB">
      <w:pPr>
        <w:pStyle w:val="1"/>
        <w:spacing w:beforeLines="100" w:after="0" w:line="460" w:lineRule="exact"/>
        <w:ind w:firstLineChars="150" w:firstLine="452"/>
        <w:rPr>
          <w:rFonts w:ascii="黑体" w:eastAsia="黑体" w:hAnsi="黑体" w:cs="黑体"/>
          <w:snapToGrid w:val="0"/>
          <w:kern w:val="2"/>
          <w:sz w:val="30"/>
          <w:szCs w:val="30"/>
        </w:rPr>
      </w:pPr>
      <w:bookmarkStart w:id="1" w:name="_Toc493078819"/>
      <w:r w:rsidRPr="00156879">
        <w:rPr>
          <w:rFonts w:ascii="黑体" w:eastAsia="黑体" w:hAnsi="黑体" w:cs="黑体" w:hint="eastAsia"/>
          <w:snapToGrid w:val="0"/>
          <w:kern w:val="2"/>
          <w:sz w:val="30"/>
          <w:szCs w:val="30"/>
        </w:rPr>
        <w:t>一、专业定位与规划</w:t>
      </w:r>
      <w:bookmarkEnd w:id="1"/>
    </w:p>
    <w:p w:rsidR="00042D8E" w:rsidRPr="00697CCB"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2" w:name="_Toc493078820"/>
      <w:r w:rsidRPr="00697CCB">
        <w:rPr>
          <w:rFonts w:ascii="楷体_GB2312" w:eastAsia="楷体_GB2312" w:hAnsi="宋体" w:cs="仿宋" w:hint="eastAsia"/>
          <w:sz w:val="28"/>
          <w:szCs w:val="28"/>
        </w:rPr>
        <w:t>（一）学校办学目标与人才培养定位</w:t>
      </w:r>
      <w:bookmarkEnd w:id="2"/>
    </w:p>
    <w:p w:rsidR="00042D8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C33AF4">
        <w:rPr>
          <w:rFonts w:ascii="仿宋" w:eastAsia="仿宋" w:hAnsi="仿宋" w:hint="eastAsia"/>
          <w:snapToGrid w:val="0"/>
          <w:color w:val="000000"/>
          <w:kern w:val="2"/>
          <w:sz w:val="32"/>
          <w:szCs w:val="32"/>
        </w:rPr>
        <w:t>我校办学坚持社会主义办学方向，坚持</w:t>
      </w:r>
      <w:proofErr w:type="gramStart"/>
      <w:r w:rsidRPr="00C33AF4">
        <w:rPr>
          <w:rFonts w:ascii="仿宋" w:eastAsia="仿宋" w:hAnsi="仿宋" w:hint="eastAsia"/>
          <w:snapToGrid w:val="0"/>
          <w:color w:val="000000"/>
          <w:kern w:val="2"/>
          <w:sz w:val="32"/>
          <w:szCs w:val="32"/>
        </w:rPr>
        <w:t>特色立校的</w:t>
      </w:r>
      <w:proofErr w:type="gramEnd"/>
      <w:r w:rsidRPr="00C33AF4">
        <w:rPr>
          <w:rFonts w:ascii="仿宋" w:eastAsia="仿宋" w:hAnsi="仿宋" w:hint="eastAsia"/>
          <w:snapToGrid w:val="0"/>
          <w:color w:val="000000"/>
          <w:kern w:val="2"/>
          <w:sz w:val="32"/>
          <w:szCs w:val="32"/>
        </w:rPr>
        <w:t>发展理念。以全面提高教育质量为主题，以人才培养为中心，以立德树人为根本任务，以内涵发展和提高办学质量为核心，以改革创新为动力，正确处理质量、规模、结构和效益的关系，全面提高人才培养质量、提升科学研究水平、增强社会服务能力、推进文化传承创新，争创新优势、谋求新突破、实现新跨越、攀登新高峰。</w:t>
      </w:r>
      <w:r>
        <w:rPr>
          <w:rFonts w:ascii="仿宋" w:eastAsia="仿宋" w:hAnsi="仿宋" w:hint="eastAsia"/>
          <w:snapToGrid w:val="0"/>
          <w:color w:val="000000"/>
          <w:kern w:val="2"/>
          <w:sz w:val="32"/>
          <w:szCs w:val="32"/>
        </w:rPr>
        <w:t>努力</w:t>
      </w:r>
      <w:r w:rsidRPr="00C33AF4">
        <w:rPr>
          <w:rFonts w:ascii="仿宋" w:eastAsia="仿宋" w:hAnsi="仿宋" w:hint="eastAsia"/>
          <w:snapToGrid w:val="0"/>
          <w:color w:val="000000"/>
          <w:kern w:val="2"/>
          <w:sz w:val="32"/>
          <w:szCs w:val="32"/>
        </w:rPr>
        <w:t>把我校建设成区域特色鲜明的高水平师范大学，实现学校综合实力排名进入高水平师范大学行列。在学校办学目标指导下，我校确立的人才培养定位是，以国家和社会需求为导向，培养具有高度民族使命感和社会责任感，适应基础教育、民族教育和经济社会发展需要，开拓创新、实践能力强的高素质应用型、复合型人才。</w:t>
      </w:r>
    </w:p>
    <w:p w:rsidR="00042D8E" w:rsidRPr="00697CCB"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3" w:name="_Toc493078821"/>
      <w:r w:rsidRPr="00697CCB">
        <w:rPr>
          <w:rFonts w:ascii="楷体_GB2312" w:eastAsia="楷体_GB2312" w:hAnsi="宋体" w:cs="仿宋" w:hint="eastAsia"/>
          <w:sz w:val="28"/>
          <w:szCs w:val="28"/>
        </w:rPr>
        <w:t>（二）专业培养目标与建设规划</w:t>
      </w:r>
      <w:bookmarkEnd w:id="3"/>
    </w:p>
    <w:p w:rsidR="00042D8E" w:rsidRPr="00B272AE" w:rsidRDefault="00042D8E" w:rsidP="00AA5841">
      <w:pPr>
        <w:widowControl w:val="0"/>
        <w:adjustRightInd/>
        <w:snapToGrid/>
        <w:spacing w:after="0" w:line="560" w:lineRule="exact"/>
        <w:ind w:firstLineChars="200" w:firstLine="643"/>
        <w:jc w:val="both"/>
        <w:rPr>
          <w:rFonts w:ascii="仿宋" w:eastAsia="仿宋" w:hAnsi="仿宋"/>
          <w:b/>
          <w:bCs/>
          <w:snapToGrid w:val="0"/>
          <w:color w:val="000000"/>
          <w:kern w:val="2"/>
          <w:sz w:val="32"/>
          <w:szCs w:val="32"/>
        </w:rPr>
      </w:pPr>
      <w:r w:rsidRPr="00B272AE">
        <w:rPr>
          <w:rFonts w:ascii="仿宋" w:eastAsia="仿宋" w:hAnsi="仿宋"/>
          <w:b/>
          <w:bCs/>
          <w:snapToGrid w:val="0"/>
          <w:color w:val="000000"/>
          <w:kern w:val="2"/>
          <w:sz w:val="32"/>
          <w:szCs w:val="32"/>
        </w:rPr>
        <w:t>1.</w:t>
      </w:r>
      <w:r w:rsidRPr="00B272AE">
        <w:rPr>
          <w:rFonts w:ascii="仿宋" w:eastAsia="仿宋" w:hAnsi="仿宋" w:hint="eastAsia"/>
          <w:b/>
          <w:bCs/>
          <w:snapToGrid w:val="0"/>
          <w:color w:val="000000"/>
          <w:kern w:val="2"/>
          <w:sz w:val="32"/>
          <w:szCs w:val="32"/>
        </w:rPr>
        <w:t>专业培养目标</w:t>
      </w:r>
    </w:p>
    <w:p w:rsidR="00042D8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C33AF4">
        <w:rPr>
          <w:rFonts w:ascii="仿宋" w:eastAsia="仿宋" w:hAnsi="仿宋" w:hint="eastAsia"/>
          <w:snapToGrid w:val="0"/>
          <w:color w:val="000000"/>
          <w:kern w:val="2"/>
          <w:sz w:val="32"/>
          <w:szCs w:val="32"/>
        </w:rPr>
        <w:t>依据学校办学目标、学校人才培养定位，</w:t>
      </w:r>
      <w:r>
        <w:rPr>
          <w:rFonts w:ascii="仿宋" w:eastAsia="仿宋" w:hAnsi="仿宋" w:hint="eastAsia"/>
          <w:snapToGrid w:val="0"/>
          <w:color w:val="000000"/>
          <w:kern w:val="2"/>
          <w:sz w:val="32"/>
          <w:szCs w:val="32"/>
        </w:rPr>
        <w:t>本专业</w:t>
      </w:r>
      <w:r w:rsidRPr="00C33AF4">
        <w:rPr>
          <w:rFonts w:ascii="仿宋" w:eastAsia="仿宋" w:hAnsi="仿宋" w:hint="eastAsia"/>
          <w:snapToGrid w:val="0"/>
          <w:color w:val="000000"/>
          <w:kern w:val="2"/>
          <w:sz w:val="32"/>
          <w:szCs w:val="32"/>
        </w:rPr>
        <w:t>培养目标是，培养德、智、体全面发展，具备适应社会发展需要，掌握人文社科、管理、经济方面的基础知识与社会体育指导与管理基础理论、知识与技能，既能从事社会体育健身咨询、</w:t>
      </w:r>
      <w:r w:rsidRPr="00C33AF4">
        <w:rPr>
          <w:rFonts w:ascii="仿宋" w:eastAsia="仿宋" w:hAnsi="仿宋" w:hint="eastAsia"/>
          <w:snapToGrid w:val="0"/>
          <w:color w:val="000000"/>
          <w:kern w:val="2"/>
          <w:sz w:val="32"/>
          <w:szCs w:val="32"/>
        </w:rPr>
        <w:lastRenderedPageBreak/>
        <w:t>技术指导，又能在社会体育活动中有效地从事经营、策划、组织与管理工作的应用型人才。</w:t>
      </w:r>
    </w:p>
    <w:p w:rsidR="00042D8E" w:rsidRPr="00B272AE" w:rsidRDefault="00042D8E" w:rsidP="00AA5841">
      <w:pPr>
        <w:widowControl w:val="0"/>
        <w:adjustRightInd/>
        <w:snapToGrid/>
        <w:spacing w:after="0" w:line="560" w:lineRule="exact"/>
        <w:ind w:firstLineChars="200" w:firstLine="643"/>
        <w:jc w:val="both"/>
        <w:rPr>
          <w:rFonts w:ascii="仿宋" w:eastAsia="仿宋" w:hAnsi="仿宋"/>
          <w:b/>
          <w:bCs/>
          <w:snapToGrid w:val="0"/>
          <w:color w:val="000000"/>
          <w:kern w:val="2"/>
          <w:sz w:val="32"/>
          <w:szCs w:val="32"/>
        </w:rPr>
      </w:pPr>
      <w:r w:rsidRPr="00B272AE">
        <w:rPr>
          <w:rFonts w:ascii="仿宋" w:eastAsia="仿宋" w:hAnsi="仿宋"/>
          <w:b/>
          <w:bCs/>
          <w:snapToGrid w:val="0"/>
          <w:color w:val="000000"/>
          <w:kern w:val="2"/>
          <w:sz w:val="32"/>
          <w:szCs w:val="32"/>
        </w:rPr>
        <w:t>2.</w:t>
      </w:r>
      <w:r w:rsidRPr="00B272AE">
        <w:rPr>
          <w:rFonts w:ascii="仿宋" w:eastAsia="仿宋" w:hAnsi="仿宋" w:hint="eastAsia"/>
          <w:b/>
          <w:bCs/>
          <w:snapToGrid w:val="0"/>
          <w:color w:val="000000"/>
          <w:kern w:val="2"/>
          <w:sz w:val="32"/>
          <w:szCs w:val="32"/>
        </w:rPr>
        <w:t>专业培养标准</w:t>
      </w:r>
    </w:p>
    <w:p w:rsidR="00042D8E" w:rsidRPr="00B272AE" w:rsidRDefault="00042D8E" w:rsidP="00DD509D">
      <w:pPr>
        <w:widowControl w:val="0"/>
        <w:adjustRightInd/>
        <w:snapToGrid/>
        <w:spacing w:after="0" w:line="560" w:lineRule="exact"/>
        <w:ind w:firstLineChars="147" w:firstLine="472"/>
        <w:jc w:val="both"/>
        <w:rPr>
          <w:rFonts w:ascii="仿宋" w:eastAsia="仿宋" w:hAnsi="仿宋"/>
          <w:b/>
          <w:snapToGrid w:val="0"/>
          <w:color w:val="000000"/>
          <w:kern w:val="2"/>
          <w:sz w:val="32"/>
          <w:szCs w:val="32"/>
        </w:rPr>
      </w:pPr>
      <w:r w:rsidRPr="00B272AE">
        <w:rPr>
          <w:rFonts w:ascii="仿宋" w:eastAsia="仿宋" w:hAnsi="仿宋" w:hint="eastAsia"/>
          <w:b/>
          <w:snapToGrid w:val="0"/>
          <w:color w:val="000000"/>
          <w:kern w:val="2"/>
          <w:sz w:val="32"/>
          <w:szCs w:val="32"/>
        </w:rPr>
        <w:t>（</w:t>
      </w:r>
      <w:r w:rsidRPr="00B272AE">
        <w:rPr>
          <w:rFonts w:ascii="仿宋" w:eastAsia="仿宋" w:hAnsi="仿宋"/>
          <w:b/>
          <w:snapToGrid w:val="0"/>
          <w:color w:val="000000"/>
          <w:kern w:val="2"/>
          <w:sz w:val="32"/>
          <w:szCs w:val="32"/>
        </w:rPr>
        <w:t>1</w:t>
      </w:r>
      <w:r w:rsidRPr="00B272AE">
        <w:rPr>
          <w:rFonts w:ascii="仿宋" w:eastAsia="仿宋" w:hAnsi="仿宋" w:hint="eastAsia"/>
          <w:b/>
          <w:snapToGrid w:val="0"/>
          <w:color w:val="000000"/>
          <w:kern w:val="2"/>
          <w:sz w:val="32"/>
          <w:szCs w:val="32"/>
        </w:rPr>
        <w:t>）素质要求</w:t>
      </w:r>
    </w:p>
    <w:p w:rsidR="00042D8E" w:rsidRPr="00B272A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B272AE">
        <w:rPr>
          <w:rFonts w:ascii="仿宋" w:eastAsia="仿宋" w:hAnsi="仿宋"/>
          <w:snapToGrid w:val="0"/>
          <w:color w:val="000000"/>
          <w:kern w:val="2"/>
          <w:sz w:val="32"/>
          <w:szCs w:val="32"/>
        </w:rPr>
        <w:t>a.</w:t>
      </w:r>
      <w:r w:rsidRPr="00B272AE">
        <w:rPr>
          <w:rFonts w:ascii="仿宋" w:eastAsia="仿宋" w:hAnsi="仿宋" w:hint="eastAsia"/>
          <w:snapToGrid w:val="0"/>
          <w:color w:val="000000"/>
          <w:kern w:val="2"/>
          <w:sz w:val="32"/>
          <w:szCs w:val="32"/>
        </w:rPr>
        <w:t>基本素质</w:t>
      </w:r>
    </w:p>
    <w:p w:rsidR="00042D8E" w:rsidRPr="00B272A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B272AE">
        <w:rPr>
          <w:rFonts w:ascii="仿宋" w:eastAsia="仿宋" w:hAnsi="仿宋" w:hint="eastAsia"/>
          <w:snapToGrid w:val="0"/>
          <w:color w:val="000000"/>
          <w:kern w:val="2"/>
          <w:sz w:val="32"/>
          <w:szCs w:val="32"/>
        </w:rPr>
        <w:t>热爱祖国，拥护中国共产党的领导，树立和</w:t>
      </w:r>
      <w:proofErr w:type="gramStart"/>
      <w:r w:rsidRPr="00B272AE">
        <w:rPr>
          <w:rFonts w:ascii="仿宋" w:eastAsia="仿宋" w:hAnsi="仿宋" w:hint="eastAsia"/>
          <w:snapToGrid w:val="0"/>
          <w:color w:val="000000"/>
          <w:kern w:val="2"/>
          <w:sz w:val="32"/>
          <w:szCs w:val="32"/>
        </w:rPr>
        <w:t>践行</w:t>
      </w:r>
      <w:proofErr w:type="gramEnd"/>
      <w:r w:rsidRPr="00B272AE">
        <w:rPr>
          <w:rFonts w:ascii="仿宋" w:eastAsia="仿宋" w:hAnsi="仿宋" w:hint="eastAsia"/>
          <w:snapToGrid w:val="0"/>
          <w:color w:val="000000"/>
          <w:kern w:val="2"/>
          <w:sz w:val="32"/>
          <w:szCs w:val="32"/>
        </w:rPr>
        <w:t>社会主义核心价值观，具有高度的社会责任感和敬业精神；遵纪守法，诚实守信，恪守学术道德规范；具有人文情怀、科学素养和审美情趣，具有弘扬中华民族体育文化精神的自觉意识；具有强健的体魄、积极的人生态度和良好的心理品质。</w:t>
      </w:r>
    </w:p>
    <w:p w:rsidR="00042D8E" w:rsidRPr="00B272A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B272AE">
        <w:rPr>
          <w:rFonts w:ascii="仿宋" w:eastAsia="仿宋" w:hAnsi="仿宋"/>
          <w:snapToGrid w:val="0"/>
          <w:color w:val="000000"/>
          <w:kern w:val="2"/>
          <w:sz w:val="32"/>
          <w:szCs w:val="32"/>
        </w:rPr>
        <w:t>b.</w:t>
      </w:r>
      <w:r w:rsidRPr="00B272AE">
        <w:rPr>
          <w:rFonts w:ascii="仿宋" w:eastAsia="仿宋" w:hAnsi="仿宋" w:hint="eastAsia"/>
          <w:snapToGrid w:val="0"/>
          <w:color w:val="000000"/>
          <w:kern w:val="2"/>
          <w:sz w:val="32"/>
          <w:szCs w:val="32"/>
        </w:rPr>
        <w:t>专业素质</w:t>
      </w:r>
    </w:p>
    <w:p w:rsidR="00042D8E" w:rsidRPr="00B272A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B272AE">
        <w:rPr>
          <w:rFonts w:ascii="仿宋" w:eastAsia="仿宋" w:hAnsi="仿宋" w:hint="eastAsia"/>
          <w:snapToGrid w:val="0"/>
          <w:color w:val="000000"/>
          <w:kern w:val="2"/>
          <w:sz w:val="32"/>
          <w:szCs w:val="32"/>
        </w:rPr>
        <w:t>掌握从事社会体育指导与管理工作的基本理论、基本技能和基本方法，具备较强的专业技能；初步掌握体育科学研究的基本手段和方法，能够运用体育学的理论和技能分析和解决本专业各种实际问题；了解国家有关体育工作的方针、政策和法规；获得社会体育指导与管理及相关领域的从业资格。</w:t>
      </w:r>
    </w:p>
    <w:p w:rsidR="00042D8E" w:rsidRPr="00B272AE" w:rsidRDefault="00042D8E" w:rsidP="00DD509D">
      <w:pPr>
        <w:widowControl w:val="0"/>
        <w:adjustRightInd/>
        <w:snapToGrid/>
        <w:spacing w:after="0" w:line="560" w:lineRule="exact"/>
        <w:ind w:firstLineChars="147" w:firstLine="472"/>
        <w:jc w:val="both"/>
        <w:rPr>
          <w:rFonts w:ascii="仿宋" w:eastAsia="仿宋" w:hAnsi="仿宋"/>
          <w:b/>
          <w:snapToGrid w:val="0"/>
          <w:color w:val="000000"/>
          <w:kern w:val="2"/>
          <w:sz w:val="32"/>
          <w:szCs w:val="32"/>
        </w:rPr>
      </w:pPr>
      <w:r w:rsidRPr="00B272AE">
        <w:rPr>
          <w:rFonts w:ascii="仿宋" w:eastAsia="仿宋" w:hAnsi="仿宋" w:hint="eastAsia"/>
          <w:b/>
          <w:snapToGrid w:val="0"/>
          <w:color w:val="000000"/>
          <w:kern w:val="2"/>
          <w:sz w:val="32"/>
          <w:szCs w:val="32"/>
        </w:rPr>
        <w:t>（</w:t>
      </w:r>
      <w:r w:rsidRPr="00B272AE">
        <w:rPr>
          <w:rFonts w:ascii="仿宋" w:eastAsia="仿宋" w:hAnsi="仿宋"/>
          <w:b/>
          <w:snapToGrid w:val="0"/>
          <w:color w:val="000000"/>
          <w:kern w:val="2"/>
          <w:sz w:val="32"/>
          <w:szCs w:val="32"/>
        </w:rPr>
        <w:t>2</w:t>
      </w:r>
      <w:r w:rsidRPr="00B272AE">
        <w:rPr>
          <w:rFonts w:ascii="仿宋" w:eastAsia="仿宋" w:hAnsi="仿宋" w:hint="eastAsia"/>
          <w:b/>
          <w:snapToGrid w:val="0"/>
          <w:color w:val="000000"/>
          <w:kern w:val="2"/>
          <w:sz w:val="32"/>
          <w:szCs w:val="32"/>
        </w:rPr>
        <w:t>）知识要求</w:t>
      </w:r>
    </w:p>
    <w:p w:rsidR="00042D8E" w:rsidRPr="00B272A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B272AE">
        <w:rPr>
          <w:rFonts w:ascii="仿宋" w:eastAsia="仿宋" w:hAnsi="仿宋"/>
          <w:snapToGrid w:val="0"/>
          <w:color w:val="000000"/>
          <w:kern w:val="2"/>
          <w:sz w:val="32"/>
          <w:szCs w:val="32"/>
        </w:rPr>
        <w:t>a.</w:t>
      </w:r>
      <w:r w:rsidRPr="00B272AE">
        <w:rPr>
          <w:rFonts w:ascii="仿宋" w:eastAsia="仿宋" w:hAnsi="仿宋" w:hint="eastAsia"/>
          <w:snapToGrid w:val="0"/>
          <w:color w:val="000000"/>
          <w:kern w:val="2"/>
          <w:sz w:val="32"/>
          <w:szCs w:val="32"/>
        </w:rPr>
        <w:t>素养类知识</w:t>
      </w:r>
    </w:p>
    <w:p w:rsidR="00042D8E" w:rsidRPr="00B272A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B272AE">
        <w:rPr>
          <w:rFonts w:ascii="仿宋" w:eastAsia="仿宋" w:hAnsi="仿宋" w:hint="eastAsia"/>
          <w:snapToGrid w:val="0"/>
          <w:color w:val="000000"/>
          <w:kern w:val="2"/>
          <w:sz w:val="32"/>
          <w:szCs w:val="32"/>
        </w:rPr>
        <w:t>具有较丰富的思想品德修养知识；具有一定的自然科学和社会科学的基本知识，熟悉一门外国语，能初步阅读与本专业有关的外文书刊；基本掌握计算机的应用知识；具有健康生活方式的有关知识。</w:t>
      </w:r>
    </w:p>
    <w:p w:rsidR="00042D8E" w:rsidRPr="00B272A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B272AE">
        <w:rPr>
          <w:rFonts w:ascii="仿宋" w:eastAsia="仿宋" w:hAnsi="仿宋"/>
          <w:snapToGrid w:val="0"/>
          <w:color w:val="000000"/>
          <w:kern w:val="2"/>
          <w:sz w:val="32"/>
          <w:szCs w:val="32"/>
        </w:rPr>
        <w:t>b.</w:t>
      </w:r>
      <w:r w:rsidRPr="00B272AE">
        <w:rPr>
          <w:rFonts w:ascii="仿宋" w:eastAsia="仿宋" w:hAnsi="仿宋" w:hint="eastAsia"/>
          <w:snapToGrid w:val="0"/>
          <w:color w:val="000000"/>
          <w:kern w:val="2"/>
          <w:sz w:val="32"/>
          <w:szCs w:val="32"/>
        </w:rPr>
        <w:t>专业类知识</w:t>
      </w:r>
    </w:p>
    <w:p w:rsidR="00042D8E" w:rsidRPr="00B272A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B272AE">
        <w:rPr>
          <w:rFonts w:ascii="仿宋" w:eastAsia="仿宋" w:hAnsi="仿宋" w:hint="eastAsia"/>
          <w:snapToGrid w:val="0"/>
          <w:color w:val="000000"/>
          <w:kern w:val="2"/>
          <w:sz w:val="32"/>
          <w:szCs w:val="32"/>
        </w:rPr>
        <w:lastRenderedPageBreak/>
        <w:t>系统掌握社会体育指导与管理的基础知识；了解体育</w:t>
      </w:r>
      <w:proofErr w:type="gramStart"/>
      <w:r w:rsidRPr="00B272AE">
        <w:rPr>
          <w:rFonts w:ascii="仿宋" w:eastAsia="仿宋" w:hAnsi="仿宋" w:hint="eastAsia"/>
          <w:snapToGrid w:val="0"/>
          <w:color w:val="000000"/>
          <w:kern w:val="2"/>
          <w:sz w:val="32"/>
          <w:szCs w:val="32"/>
        </w:rPr>
        <w:t>学各个</w:t>
      </w:r>
      <w:proofErr w:type="gramEnd"/>
      <w:r w:rsidRPr="00B272AE">
        <w:rPr>
          <w:rFonts w:ascii="仿宋" w:eastAsia="仿宋" w:hAnsi="仿宋" w:hint="eastAsia"/>
          <w:snapToGrid w:val="0"/>
          <w:color w:val="000000"/>
          <w:kern w:val="2"/>
          <w:sz w:val="32"/>
          <w:szCs w:val="32"/>
        </w:rPr>
        <w:t>分支学科的专门知识；理解运动技能的有关原理；了解体育改革与发展动态以及体育科研发展趋势；初步掌握体育科学研究方法，能够撰写体育学术论文和研究报告。</w:t>
      </w:r>
    </w:p>
    <w:p w:rsidR="00042D8E" w:rsidRPr="00B272AE" w:rsidRDefault="00042D8E" w:rsidP="00DD509D">
      <w:pPr>
        <w:widowControl w:val="0"/>
        <w:adjustRightInd/>
        <w:snapToGrid/>
        <w:spacing w:after="0" w:line="560" w:lineRule="exact"/>
        <w:ind w:firstLineChars="147" w:firstLine="472"/>
        <w:jc w:val="both"/>
        <w:rPr>
          <w:rFonts w:ascii="仿宋" w:eastAsia="仿宋" w:hAnsi="仿宋"/>
          <w:b/>
          <w:snapToGrid w:val="0"/>
          <w:color w:val="000000"/>
          <w:kern w:val="2"/>
          <w:sz w:val="32"/>
          <w:szCs w:val="32"/>
        </w:rPr>
      </w:pPr>
      <w:r w:rsidRPr="00B272AE">
        <w:rPr>
          <w:rFonts w:ascii="仿宋" w:eastAsia="仿宋" w:hAnsi="仿宋" w:hint="eastAsia"/>
          <w:b/>
          <w:snapToGrid w:val="0"/>
          <w:color w:val="000000"/>
          <w:kern w:val="2"/>
          <w:sz w:val="32"/>
          <w:szCs w:val="32"/>
        </w:rPr>
        <w:t>（</w:t>
      </w:r>
      <w:r w:rsidRPr="00B272AE">
        <w:rPr>
          <w:rFonts w:ascii="仿宋" w:eastAsia="仿宋" w:hAnsi="仿宋"/>
          <w:b/>
          <w:snapToGrid w:val="0"/>
          <w:color w:val="000000"/>
          <w:kern w:val="2"/>
          <w:sz w:val="32"/>
          <w:szCs w:val="32"/>
        </w:rPr>
        <w:t>3</w:t>
      </w:r>
      <w:r w:rsidRPr="00B272AE">
        <w:rPr>
          <w:rFonts w:ascii="仿宋" w:eastAsia="仿宋" w:hAnsi="仿宋" w:hint="eastAsia"/>
          <w:b/>
          <w:snapToGrid w:val="0"/>
          <w:color w:val="000000"/>
          <w:kern w:val="2"/>
          <w:sz w:val="32"/>
          <w:szCs w:val="32"/>
        </w:rPr>
        <w:t>）能力要求</w:t>
      </w:r>
    </w:p>
    <w:p w:rsidR="00042D8E" w:rsidRPr="00B272A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B272AE">
        <w:rPr>
          <w:rFonts w:ascii="仿宋" w:eastAsia="仿宋" w:hAnsi="仿宋"/>
          <w:snapToGrid w:val="0"/>
          <w:color w:val="000000"/>
          <w:kern w:val="2"/>
          <w:sz w:val="32"/>
          <w:szCs w:val="32"/>
        </w:rPr>
        <w:t>a.</w:t>
      </w:r>
      <w:r w:rsidRPr="00B272AE">
        <w:rPr>
          <w:rFonts w:ascii="仿宋" w:eastAsia="仿宋" w:hAnsi="仿宋" w:hint="eastAsia"/>
          <w:snapToGrid w:val="0"/>
          <w:color w:val="000000"/>
          <w:kern w:val="2"/>
          <w:sz w:val="32"/>
          <w:szCs w:val="32"/>
        </w:rPr>
        <w:t>获取与应用知识的能力</w:t>
      </w:r>
    </w:p>
    <w:p w:rsidR="00042D8E" w:rsidRPr="00B272A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B272AE">
        <w:rPr>
          <w:rFonts w:ascii="仿宋" w:eastAsia="仿宋" w:hAnsi="仿宋" w:hint="eastAsia"/>
          <w:snapToGrid w:val="0"/>
          <w:color w:val="000000"/>
          <w:kern w:val="2"/>
          <w:sz w:val="32"/>
          <w:szCs w:val="32"/>
        </w:rPr>
        <w:t>具有自主学习、自我发展的能力，能够利用现代化手段获取信息，语言文字表达能力良好。</w:t>
      </w:r>
    </w:p>
    <w:p w:rsidR="00042D8E" w:rsidRPr="00B272A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B272AE">
        <w:rPr>
          <w:rFonts w:ascii="仿宋" w:eastAsia="仿宋" w:hAnsi="仿宋" w:hint="eastAsia"/>
          <w:snapToGrid w:val="0"/>
          <w:color w:val="000000"/>
          <w:kern w:val="2"/>
          <w:sz w:val="32"/>
          <w:szCs w:val="32"/>
        </w:rPr>
        <w:t>具备较强的专项运动技能，能将本专业知识与技能融会贯通；具有求真务实的科学态度，初步具有研究和解决社会体育领域实际问题的能力；具有适应未来工作所需的操作能力和管理能力。</w:t>
      </w:r>
    </w:p>
    <w:p w:rsidR="00042D8E" w:rsidRPr="00B272A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B272AE">
        <w:rPr>
          <w:rFonts w:ascii="仿宋" w:eastAsia="仿宋" w:hAnsi="仿宋"/>
          <w:snapToGrid w:val="0"/>
          <w:color w:val="000000"/>
          <w:kern w:val="2"/>
          <w:sz w:val="32"/>
          <w:szCs w:val="32"/>
        </w:rPr>
        <w:t>b.</w:t>
      </w:r>
      <w:r w:rsidRPr="00B272AE">
        <w:rPr>
          <w:rFonts w:ascii="仿宋" w:eastAsia="仿宋" w:hAnsi="仿宋" w:hint="eastAsia"/>
          <w:snapToGrid w:val="0"/>
          <w:color w:val="000000"/>
          <w:kern w:val="2"/>
          <w:sz w:val="32"/>
          <w:szCs w:val="32"/>
        </w:rPr>
        <w:t>创新能力</w:t>
      </w:r>
    </w:p>
    <w:p w:rsidR="00042D8E" w:rsidRPr="00B272A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B272AE">
        <w:rPr>
          <w:rFonts w:ascii="仿宋" w:eastAsia="仿宋" w:hAnsi="仿宋" w:hint="eastAsia"/>
          <w:snapToGrid w:val="0"/>
          <w:color w:val="000000"/>
          <w:kern w:val="2"/>
          <w:sz w:val="32"/>
          <w:szCs w:val="32"/>
        </w:rPr>
        <w:t>善于思考，具有敏锐的观察力和创新意识，初步掌握创新性思维的方法，基本具备从事体育科学研究的能力。</w:t>
      </w:r>
    </w:p>
    <w:p w:rsidR="00042D8E" w:rsidRPr="00B272A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B272AE">
        <w:rPr>
          <w:rFonts w:ascii="仿宋" w:eastAsia="仿宋" w:hAnsi="仿宋"/>
          <w:snapToGrid w:val="0"/>
          <w:color w:val="000000"/>
          <w:kern w:val="2"/>
          <w:sz w:val="32"/>
          <w:szCs w:val="32"/>
        </w:rPr>
        <w:t>c.</w:t>
      </w:r>
      <w:r w:rsidRPr="00B272AE">
        <w:rPr>
          <w:rFonts w:ascii="仿宋" w:eastAsia="仿宋" w:hAnsi="仿宋" w:hint="eastAsia"/>
          <w:snapToGrid w:val="0"/>
          <w:color w:val="000000"/>
          <w:kern w:val="2"/>
          <w:sz w:val="32"/>
          <w:szCs w:val="32"/>
        </w:rPr>
        <w:t>创业能力</w:t>
      </w:r>
    </w:p>
    <w:p w:rsidR="00042D8E" w:rsidRPr="00B272A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B272AE">
        <w:rPr>
          <w:rFonts w:ascii="仿宋" w:eastAsia="仿宋" w:hAnsi="仿宋" w:hint="eastAsia"/>
          <w:snapToGrid w:val="0"/>
          <w:color w:val="000000"/>
          <w:kern w:val="2"/>
          <w:sz w:val="32"/>
          <w:szCs w:val="32"/>
        </w:rPr>
        <w:t>具有创业意识，初步具备创业认知能力、专业职业能力、资源获取与整合能力；具备独立能力、沟通能力、合作能力。</w:t>
      </w:r>
    </w:p>
    <w:p w:rsidR="00042D8E" w:rsidRPr="00B272A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B272AE">
        <w:rPr>
          <w:rFonts w:ascii="仿宋" w:eastAsia="仿宋" w:hAnsi="仿宋"/>
          <w:snapToGrid w:val="0"/>
          <w:color w:val="000000"/>
          <w:kern w:val="2"/>
          <w:sz w:val="32"/>
          <w:szCs w:val="32"/>
        </w:rPr>
        <w:t>d.</w:t>
      </w:r>
      <w:r w:rsidRPr="00B272AE">
        <w:rPr>
          <w:rFonts w:ascii="仿宋" w:eastAsia="仿宋" w:hAnsi="仿宋" w:hint="eastAsia"/>
          <w:snapToGrid w:val="0"/>
          <w:color w:val="000000"/>
          <w:kern w:val="2"/>
          <w:sz w:val="32"/>
          <w:szCs w:val="32"/>
        </w:rPr>
        <w:t>社会服务能力</w:t>
      </w:r>
    </w:p>
    <w:p w:rsidR="00042D8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B272AE">
        <w:rPr>
          <w:rFonts w:ascii="仿宋" w:eastAsia="仿宋" w:hAnsi="仿宋" w:hint="eastAsia"/>
          <w:snapToGrid w:val="0"/>
          <w:color w:val="000000"/>
          <w:kern w:val="2"/>
          <w:sz w:val="32"/>
          <w:szCs w:val="32"/>
        </w:rPr>
        <w:t>具有公共服务意识和公益精神，具备社会服务的基本技能与方法，具有较强的协调能力，能够从事与社会体育有关的社会服务工作。</w:t>
      </w:r>
    </w:p>
    <w:p w:rsidR="00042D8E" w:rsidRPr="00B272AE" w:rsidRDefault="00042D8E" w:rsidP="00AA5841">
      <w:pPr>
        <w:widowControl w:val="0"/>
        <w:adjustRightInd/>
        <w:snapToGrid/>
        <w:spacing w:after="0" w:line="560" w:lineRule="exact"/>
        <w:ind w:firstLineChars="200" w:firstLine="643"/>
        <w:jc w:val="both"/>
        <w:rPr>
          <w:rFonts w:ascii="仿宋" w:eastAsia="仿宋" w:hAnsi="仿宋"/>
          <w:b/>
          <w:bCs/>
          <w:snapToGrid w:val="0"/>
          <w:color w:val="000000"/>
          <w:kern w:val="2"/>
          <w:sz w:val="32"/>
          <w:szCs w:val="32"/>
        </w:rPr>
      </w:pPr>
      <w:r w:rsidRPr="00B272AE">
        <w:rPr>
          <w:rFonts w:ascii="仿宋" w:eastAsia="仿宋" w:hAnsi="仿宋"/>
          <w:b/>
          <w:bCs/>
          <w:snapToGrid w:val="0"/>
          <w:color w:val="000000"/>
          <w:kern w:val="2"/>
          <w:sz w:val="32"/>
          <w:szCs w:val="32"/>
        </w:rPr>
        <w:t>3.</w:t>
      </w:r>
      <w:r w:rsidRPr="00B272AE">
        <w:rPr>
          <w:rFonts w:ascii="仿宋" w:eastAsia="仿宋" w:hAnsi="仿宋" w:hint="eastAsia"/>
          <w:b/>
          <w:bCs/>
          <w:snapToGrid w:val="0"/>
          <w:color w:val="000000"/>
          <w:kern w:val="2"/>
          <w:sz w:val="32"/>
          <w:szCs w:val="32"/>
        </w:rPr>
        <w:t>建设规划</w:t>
      </w:r>
    </w:p>
    <w:p w:rsidR="00042D8E" w:rsidRPr="00C33AF4"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321FB5">
        <w:rPr>
          <w:rFonts w:ascii="仿宋" w:eastAsia="仿宋" w:hAnsi="仿宋" w:hint="eastAsia"/>
          <w:snapToGrid w:val="0"/>
          <w:color w:val="000000"/>
          <w:kern w:val="2"/>
          <w:sz w:val="32"/>
          <w:szCs w:val="32"/>
        </w:rPr>
        <w:t>在学校办学目标、学校人才培养定位指导下，结合体育</w:t>
      </w:r>
      <w:r w:rsidRPr="00321FB5">
        <w:rPr>
          <w:rFonts w:ascii="仿宋" w:eastAsia="仿宋" w:hAnsi="仿宋" w:hint="eastAsia"/>
          <w:snapToGrid w:val="0"/>
          <w:color w:val="000000"/>
          <w:kern w:val="2"/>
          <w:sz w:val="32"/>
          <w:szCs w:val="32"/>
        </w:rPr>
        <w:lastRenderedPageBreak/>
        <w:t>学院制定的专业培养目标，</w:t>
      </w:r>
      <w:r>
        <w:rPr>
          <w:rFonts w:ascii="仿宋" w:eastAsia="仿宋" w:hAnsi="仿宋" w:hint="eastAsia"/>
          <w:snapToGrid w:val="0"/>
          <w:color w:val="000000"/>
          <w:kern w:val="2"/>
          <w:sz w:val="32"/>
          <w:szCs w:val="32"/>
        </w:rPr>
        <w:t>本</w:t>
      </w:r>
      <w:r w:rsidRPr="00321FB5">
        <w:rPr>
          <w:rFonts w:ascii="仿宋" w:eastAsia="仿宋" w:hAnsi="仿宋" w:hint="eastAsia"/>
          <w:snapToGrid w:val="0"/>
          <w:color w:val="000000"/>
          <w:kern w:val="2"/>
          <w:sz w:val="32"/>
          <w:szCs w:val="32"/>
        </w:rPr>
        <w:t>专业</w:t>
      </w:r>
      <w:r>
        <w:rPr>
          <w:rFonts w:ascii="仿宋" w:eastAsia="仿宋" w:hAnsi="仿宋" w:hint="eastAsia"/>
          <w:snapToGrid w:val="0"/>
          <w:color w:val="000000"/>
          <w:kern w:val="2"/>
          <w:sz w:val="32"/>
          <w:szCs w:val="32"/>
        </w:rPr>
        <w:t>建设规划</w:t>
      </w:r>
      <w:r w:rsidRPr="00321FB5">
        <w:rPr>
          <w:rFonts w:ascii="仿宋" w:eastAsia="仿宋" w:hAnsi="仿宋" w:hint="eastAsia"/>
          <w:snapToGrid w:val="0"/>
          <w:color w:val="000000"/>
          <w:kern w:val="2"/>
          <w:sz w:val="32"/>
          <w:szCs w:val="32"/>
        </w:rPr>
        <w:t>是，在培养学生通用型社会体育基础理论知识、技能的同时，突出广西经济社会发展现实和自然地理环境优势，引导学生以广西民族传统体育、户外体育以及体育旅游为切入点，在社会体育健身咨询、技术指导以及体育经营管理方面发展、成长。</w:t>
      </w:r>
    </w:p>
    <w:p w:rsidR="00042D8E" w:rsidRPr="00156879" w:rsidRDefault="00042D8E" w:rsidP="00D104BB">
      <w:pPr>
        <w:pStyle w:val="1"/>
        <w:spacing w:beforeLines="100" w:after="0" w:line="460" w:lineRule="exact"/>
        <w:ind w:firstLineChars="150" w:firstLine="452"/>
        <w:rPr>
          <w:rFonts w:ascii="黑体" w:eastAsia="黑体" w:hAnsi="黑体" w:cs="黑体"/>
          <w:snapToGrid w:val="0"/>
          <w:kern w:val="2"/>
          <w:sz w:val="30"/>
          <w:szCs w:val="30"/>
        </w:rPr>
      </w:pPr>
      <w:bookmarkStart w:id="4" w:name="_Toc493078822"/>
      <w:r w:rsidRPr="00156879">
        <w:rPr>
          <w:rFonts w:ascii="黑体" w:eastAsia="黑体" w:hAnsi="黑体" w:cs="黑体" w:hint="eastAsia"/>
          <w:snapToGrid w:val="0"/>
          <w:kern w:val="2"/>
          <w:sz w:val="30"/>
          <w:szCs w:val="30"/>
        </w:rPr>
        <w:t>二、师资队伍</w:t>
      </w:r>
      <w:bookmarkEnd w:id="4"/>
    </w:p>
    <w:p w:rsidR="00042D8E" w:rsidRPr="00697CCB"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5" w:name="_Toc493078823"/>
      <w:r w:rsidRPr="00697CCB">
        <w:rPr>
          <w:rFonts w:ascii="楷体_GB2312" w:eastAsia="楷体_GB2312" w:hAnsi="宋体" w:cs="仿宋" w:hint="eastAsia"/>
          <w:sz w:val="28"/>
          <w:szCs w:val="28"/>
        </w:rPr>
        <w:t>（一）专业教师队伍情况</w:t>
      </w:r>
      <w:bookmarkEnd w:id="5"/>
    </w:p>
    <w:p w:rsidR="00042D8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Pr>
          <w:rFonts w:ascii="仿宋" w:eastAsia="仿宋" w:hAnsi="仿宋" w:hint="eastAsia"/>
          <w:snapToGrid w:val="0"/>
          <w:color w:val="000000"/>
          <w:kern w:val="2"/>
          <w:sz w:val="32"/>
          <w:szCs w:val="32"/>
        </w:rPr>
        <w:t>从专业教师队伍数量来看，本专业</w:t>
      </w:r>
      <w:r w:rsidRPr="00C87E16">
        <w:rPr>
          <w:rFonts w:ascii="仿宋" w:eastAsia="仿宋" w:hAnsi="仿宋" w:hint="eastAsia"/>
          <w:snapToGrid w:val="0"/>
          <w:color w:val="000000"/>
          <w:kern w:val="2"/>
          <w:sz w:val="32"/>
          <w:szCs w:val="32"/>
        </w:rPr>
        <w:t>校内授课教师共</w:t>
      </w:r>
      <w:r w:rsidRPr="00C87E16">
        <w:rPr>
          <w:rFonts w:ascii="仿宋" w:eastAsia="仿宋" w:hAnsi="仿宋"/>
          <w:snapToGrid w:val="0"/>
          <w:color w:val="000000"/>
          <w:kern w:val="2"/>
          <w:sz w:val="32"/>
          <w:szCs w:val="32"/>
        </w:rPr>
        <w:t>30</w:t>
      </w:r>
      <w:r w:rsidRPr="00C87E16">
        <w:rPr>
          <w:rFonts w:ascii="仿宋" w:eastAsia="仿宋" w:hAnsi="仿宋" w:hint="eastAsia"/>
          <w:snapToGrid w:val="0"/>
          <w:color w:val="000000"/>
          <w:kern w:val="2"/>
          <w:sz w:val="32"/>
          <w:szCs w:val="32"/>
        </w:rPr>
        <w:t>人，其中，核心授课教师</w:t>
      </w:r>
      <w:r w:rsidRPr="00C87E16">
        <w:rPr>
          <w:rFonts w:ascii="仿宋" w:eastAsia="仿宋" w:hAnsi="仿宋"/>
          <w:snapToGrid w:val="0"/>
          <w:color w:val="000000"/>
          <w:kern w:val="2"/>
          <w:sz w:val="32"/>
          <w:szCs w:val="32"/>
        </w:rPr>
        <w:t>11</w:t>
      </w:r>
      <w:r w:rsidRPr="00C87E16">
        <w:rPr>
          <w:rFonts w:ascii="仿宋" w:eastAsia="仿宋" w:hAnsi="仿宋" w:hint="eastAsia"/>
          <w:snapToGrid w:val="0"/>
          <w:color w:val="000000"/>
          <w:kern w:val="2"/>
          <w:sz w:val="32"/>
          <w:szCs w:val="32"/>
        </w:rPr>
        <w:t>人</w:t>
      </w:r>
      <w:r>
        <w:rPr>
          <w:rFonts w:ascii="仿宋" w:eastAsia="仿宋" w:hAnsi="仿宋" w:hint="eastAsia"/>
          <w:snapToGrid w:val="0"/>
          <w:color w:val="000000"/>
          <w:kern w:val="2"/>
          <w:sz w:val="32"/>
          <w:szCs w:val="32"/>
        </w:rPr>
        <w:t>，占授课教师总数的</w:t>
      </w:r>
      <w:r>
        <w:rPr>
          <w:rFonts w:ascii="仿宋" w:eastAsia="仿宋" w:hAnsi="仿宋"/>
          <w:snapToGrid w:val="0"/>
          <w:color w:val="000000"/>
          <w:kern w:val="2"/>
          <w:sz w:val="32"/>
          <w:szCs w:val="32"/>
        </w:rPr>
        <w:t>36.67%</w:t>
      </w:r>
      <w:r w:rsidRPr="00C87E16">
        <w:rPr>
          <w:rFonts w:ascii="仿宋" w:eastAsia="仿宋" w:hAnsi="仿宋" w:hint="eastAsia"/>
          <w:snapToGrid w:val="0"/>
          <w:color w:val="000000"/>
          <w:kern w:val="2"/>
          <w:sz w:val="32"/>
          <w:szCs w:val="32"/>
        </w:rPr>
        <w:t>。</w:t>
      </w:r>
    </w:p>
    <w:p w:rsidR="00042D8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Pr>
          <w:rFonts w:ascii="仿宋" w:eastAsia="仿宋" w:hAnsi="仿宋" w:hint="eastAsia"/>
          <w:snapToGrid w:val="0"/>
          <w:color w:val="000000"/>
          <w:kern w:val="2"/>
          <w:sz w:val="32"/>
          <w:szCs w:val="32"/>
        </w:rPr>
        <w:t>从专业教师队伍</w:t>
      </w:r>
      <w:r w:rsidRPr="00C87E16">
        <w:rPr>
          <w:rFonts w:ascii="仿宋" w:eastAsia="仿宋" w:hAnsi="仿宋" w:hint="eastAsia"/>
          <w:snapToGrid w:val="0"/>
          <w:color w:val="000000"/>
          <w:kern w:val="2"/>
          <w:sz w:val="32"/>
          <w:szCs w:val="32"/>
        </w:rPr>
        <w:t>年龄分布</w:t>
      </w:r>
      <w:r>
        <w:rPr>
          <w:rFonts w:ascii="仿宋" w:eastAsia="仿宋" w:hAnsi="仿宋" w:hint="eastAsia"/>
          <w:snapToGrid w:val="0"/>
          <w:color w:val="000000"/>
          <w:kern w:val="2"/>
          <w:sz w:val="32"/>
          <w:szCs w:val="32"/>
        </w:rPr>
        <w:t>来看</w:t>
      </w:r>
      <w:r w:rsidRPr="00C87E16">
        <w:rPr>
          <w:rFonts w:ascii="仿宋" w:eastAsia="仿宋" w:hAnsi="仿宋" w:hint="eastAsia"/>
          <w:snapToGrid w:val="0"/>
          <w:color w:val="000000"/>
          <w:kern w:val="2"/>
          <w:sz w:val="32"/>
          <w:szCs w:val="32"/>
        </w:rPr>
        <w:t>，</w:t>
      </w:r>
      <w:r w:rsidRPr="00C87E16">
        <w:rPr>
          <w:rFonts w:ascii="仿宋" w:eastAsia="仿宋" w:hAnsi="仿宋"/>
          <w:snapToGrid w:val="0"/>
          <w:color w:val="000000"/>
          <w:kern w:val="2"/>
          <w:sz w:val="32"/>
          <w:szCs w:val="32"/>
        </w:rPr>
        <w:t>35</w:t>
      </w:r>
      <w:r w:rsidRPr="00C87E16">
        <w:rPr>
          <w:rFonts w:ascii="仿宋" w:eastAsia="仿宋" w:hAnsi="仿宋" w:hint="eastAsia"/>
          <w:snapToGrid w:val="0"/>
          <w:color w:val="000000"/>
          <w:kern w:val="2"/>
          <w:sz w:val="32"/>
          <w:szCs w:val="32"/>
        </w:rPr>
        <w:t>岁及以下授课教师</w:t>
      </w:r>
      <w:r w:rsidRPr="00C87E16">
        <w:rPr>
          <w:rFonts w:ascii="仿宋" w:eastAsia="仿宋" w:hAnsi="仿宋"/>
          <w:snapToGrid w:val="0"/>
          <w:color w:val="000000"/>
          <w:kern w:val="2"/>
          <w:sz w:val="32"/>
          <w:szCs w:val="32"/>
        </w:rPr>
        <w:t>4</w:t>
      </w:r>
      <w:r w:rsidRPr="00C87E16">
        <w:rPr>
          <w:rFonts w:ascii="仿宋" w:eastAsia="仿宋" w:hAnsi="仿宋" w:hint="eastAsia"/>
          <w:snapToGrid w:val="0"/>
          <w:color w:val="000000"/>
          <w:kern w:val="2"/>
          <w:sz w:val="32"/>
          <w:szCs w:val="32"/>
        </w:rPr>
        <w:t>人，其中，核心课授课教师</w:t>
      </w:r>
      <w:r w:rsidRPr="00C87E16">
        <w:rPr>
          <w:rFonts w:ascii="仿宋" w:eastAsia="仿宋" w:hAnsi="仿宋"/>
          <w:snapToGrid w:val="0"/>
          <w:color w:val="000000"/>
          <w:kern w:val="2"/>
          <w:sz w:val="32"/>
          <w:szCs w:val="32"/>
        </w:rPr>
        <w:t>1</w:t>
      </w:r>
      <w:r w:rsidRPr="00C87E16">
        <w:rPr>
          <w:rFonts w:ascii="仿宋" w:eastAsia="仿宋" w:hAnsi="仿宋" w:hint="eastAsia"/>
          <w:snapToGrid w:val="0"/>
          <w:color w:val="000000"/>
          <w:kern w:val="2"/>
          <w:sz w:val="32"/>
          <w:szCs w:val="32"/>
        </w:rPr>
        <w:t>人；</w:t>
      </w:r>
      <w:r w:rsidRPr="00C87E16">
        <w:rPr>
          <w:rFonts w:ascii="仿宋" w:eastAsia="仿宋" w:hAnsi="仿宋"/>
          <w:snapToGrid w:val="0"/>
          <w:color w:val="000000"/>
          <w:kern w:val="2"/>
          <w:sz w:val="32"/>
          <w:szCs w:val="32"/>
        </w:rPr>
        <w:t>36-45</w:t>
      </w:r>
      <w:r w:rsidRPr="00C87E16">
        <w:rPr>
          <w:rFonts w:ascii="仿宋" w:eastAsia="仿宋" w:hAnsi="仿宋" w:hint="eastAsia"/>
          <w:snapToGrid w:val="0"/>
          <w:color w:val="000000"/>
          <w:kern w:val="2"/>
          <w:sz w:val="32"/>
          <w:szCs w:val="32"/>
        </w:rPr>
        <w:t>岁授课教师</w:t>
      </w:r>
      <w:r w:rsidRPr="00C87E16">
        <w:rPr>
          <w:rFonts w:ascii="仿宋" w:eastAsia="仿宋" w:hAnsi="仿宋"/>
          <w:snapToGrid w:val="0"/>
          <w:color w:val="000000"/>
          <w:kern w:val="2"/>
          <w:sz w:val="32"/>
          <w:szCs w:val="32"/>
        </w:rPr>
        <w:t>17</w:t>
      </w:r>
      <w:r w:rsidRPr="00C87E16">
        <w:rPr>
          <w:rFonts w:ascii="仿宋" w:eastAsia="仿宋" w:hAnsi="仿宋" w:hint="eastAsia"/>
          <w:snapToGrid w:val="0"/>
          <w:color w:val="000000"/>
          <w:kern w:val="2"/>
          <w:sz w:val="32"/>
          <w:szCs w:val="32"/>
        </w:rPr>
        <w:t>人，其中，核心课授课教师</w:t>
      </w:r>
      <w:r w:rsidRPr="00C87E16">
        <w:rPr>
          <w:rFonts w:ascii="仿宋" w:eastAsia="仿宋" w:hAnsi="仿宋"/>
          <w:snapToGrid w:val="0"/>
          <w:color w:val="000000"/>
          <w:kern w:val="2"/>
          <w:sz w:val="32"/>
          <w:szCs w:val="32"/>
        </w:rPr>
        <w:t>5</w:t>
      </w:r>
      <w:r w:rsidRPr="00C87E16">
        <w:rPr>
          <w:rFonts w:ascii="仿宋" w:eastAsia="仿宋" w:hAnsi="仿宋" w:hint="eastAsia"/>
          <w:snapToGrid w:val="0"/>
          <w:color w:val="000000"/>
          <w:kern w:val="2"/>
          <w:sz w:val="32"/>
          <w:szCs w:val="32"/>
        </w:rPr>
        <w:t>人；</w:t>
      </w:r>
      <w:r w:rsidRPr="00C87E16">
        <w:rPr>
          <w:rFonts w:ascii="仿宋" w:eastAsia="仿宋" w:hAnsi="仿宋"/>
          <w:snapToGrid w:val="0"/>
          <w:color w:val="000000"/>
          <w:kern w:val="2"/>
          <w:sz w:val="32"/>
          <w:szCs w:val="32"/>
        </w:rPr>
        <w:t>46-55</w:t>
      </w:r>
      <w:r w:rsidRPr="00C87E16">
        <w:rPr>
          <w:rFonts w:ascii="仿宋" w:eastAsia="仿宋" w:hAnsi="仿宋" w:hint="eastAsia"/>
          <w:snapToGrid w:val="0"/>
          <w:color w:val="000000"/>
          <w:kern w:val="2"/>
          <w:sz w:val="32"/>
          <w:szCs w:val="32"/>
        </w:rPr>
        <w:t>岁授课教师</w:t>
      </w:r>
      <w:r w:rsidRPr="00C87E16">
        <w:rPr>
          <w:rFonts w:ascii="仿宋" w:eastAsia="仿宋" w:hAnsi="仿宋"/>
          <w:snapToGrid w:val="0"/>
          <w:color w:val="000000"/>
          <w:kern w:val="2"/>
          <w:sz w:val="32"/>
          <w:szCs w:val="32"/>
        </w:rPr>
        <w:t>8</w:t>
      </w:r>
      <w:r w:rsidRPr="00C87E16">
        <w:rPr>
          <w:rFonts w:ascii="仿宋" w:eastAsia="仿宋" w:hAnsi="仿宋" w:hint="eastAsia"/>
          <w:snapToGrid w:val="0"/>
          <w:color w:val="000000"/>
          <w:kern w:val="2"/>
          <w:sz w:val="32"/>
          <w:szCs w:val="32"/>
        </w:rPr>
        <w:t>人，其中，核心课授课教师</w:t>
      </w:r>
      <w:r w:rsidRPr="00C87E16">
        <w:rPr>
          <w:rFonts w:ascii="仿宋" w:eastAsia="仿宋" w:hAnsi="仿宋"/>
          <w:snapToGrid w:val="0"/>
          <w:color w:val="000000"/>
          <w:kern w:val="2"/>
          <w:sz w:val="32"/>
          <w:szCs w:val="32"/>
        </w:rPr>
        <w:t>4</w:t>
      </w:r>
      <w:r w:rsidRPr="00C87E16">
        <w:rPr>
          <w:rFonts w:ascii="仿宋" w:eastAsia="仿宋" w:hAnsi="仿宋" w:hint="eastAsia"/>
          <w:snapToGrid w:val="0"/>
          <w:color w:val="000000"/>
          <w:kern w:val="2"/>
          <w:sz w:val="32"/>
          <w:szCs w:val="32"/>
        </w:rPr>
        <w:t>人；</w:t>
      </w:r>
      <w:r w:rsidRPr="00C87E16">
        <w:rPr>
          <w:rFonts w:ascii="仿宋" w:eastAsia="仿宋" w:hAnsi="仿宋"/>
          <w:snapToGrid w:val="0"/>
          <w:color w:val="000000"/>
          <w:kern w:val="2"/>
          <w:sz w:val="32"/>
          <w:szCs w:val="32"/>
        </w:rPr>
        <w:t>56</w:t>
      </w:r>
      <w:r w:rsidRPr="00C87E16">
        <w:rPr>
          <w:rFonts w:ascii="仿宋" w:eastAsia="仿宋" w:hAnsi="仿宋" w:hint="eastAsia"/>
          <w:snapToGrid w:val="0"/>
          <w:color w:val="000000"/>
          <w:kern w:val="2"/>
          <w:sz w:val="32"/>
          <w:szCs w:val="32"/>
        </w:rPr>
        <w:t>岁以上授课教师</w:t>
      </w:r>
      <w:r w:rsidRPr="00C87E16">
        <w:rPr>
          <w:rFonts w:ascii="仿宋" w:eastAsia="仿宋" w:hAnsi="仿宋"/>
          <w:snapToGrid w:val="0"/>
          <w:color w:val="000000"/>
          <w:kern w:val="2"/>
          <w:sz w:val="32"/>
          <w:szCs w:val="32"/>
        </w:rPr>
        <w:t>1</w:t>
      </w:r>
      <w:r w:rsidRPr="00C87E16">
        <w:rPr>
          <w:rFonts w:ascii="仿宋" w:eastAsia="仿宋" w:hAnsi="仿宋" w:hint="eastAsia"/>
          <w:snapToGrid w:val="0"/>
          <w:color w:val="000000"/>
          <w:kern w:val="2"/>
          <w:sz w:val="32"/>
          <w:szCs w:val="32"/>
        </w:rPr>
        <w:t>人，且为核心课授课教师。</w:t>
      </w:r>
    </w:p>
    <w:p w:rsidR="00042D8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Pr>
          <w:rFonts w:ascii="仿宋" w:eastAsia="仿宋" w:hAnsi="仿宋" w:hint="eastAsia"/>
          <w:snapToGrid w:val="0"/>
          <w:color w:val="000000"/>
          <w:kern w:val="2"/>
          <w:sz w:val="32"/>
          <w:szCs w:val="32"/>
        </w:rPr>
        <w:t>从专业教师队伍学历结构来看</w:t>
      </w:r>
      <w:r w:rsidRPr="00C87E16">
        <w:rPr>
          <w:rFonts w:ascii="仿宋" w:eastAsia="仿宋" w:hAnsi="仿宋" w:hint="eastAsia"/>
          <w:snapToGrid w:val="0"/>
          <w:color w:val="000000"/>
          <w:kern w:val="2"/>
          <w:sz w:val="32"/>
          <w:szCs w:val="32"/>
        </w:rPr>
        <w:t>，具有博士学位的授课教师</w:t>
      </w:r>
      <w:r w:rsidRPr="00C87E16">
        <w:rPr>
          <w:rFonts w:ascii="仿宋" w:eastAsia="仿宋" w:hAnsi="仿宋"/>
          <w:snapToGrid w:val="0"/>
          <w:color w:val="000000"/>
          <w:kern w:val="2"/>
          <w:sz w:val="32"/>
          <w:szCs w:val="32"/>
        </w:rPr>
        <w:t>2</w:t>
      </w:r>
      <w:r w:rsidRPr="00C87E16">
        <w:rPr>
          <w:rFonts w:ascii="仿宋" w:eastAsia="仿宋" w:hAnsi="仿宋" w:hint="eastAsia"/>
          <w:snapToGrid w:val="0"/>
          <w:color w:val="000000"/>
          <w:kern w:val="2"/>
          <w:sz w:val="32"/>
          <w:szCs w:val="32"/>
        </w:rPr>
        <w:t>人，其中，核心课授课教师</w:t>
      </w:r>
      <w:r w:rsidRPr="00C87E16">
        <w:rPr>
          <w:rFonts w:ascii="仿宋" w:eastAsia="仿宋" w:hAnsi="仿宋"/>
          <w:snapToGrid w:val="0"/>
          <w:color w:val="000000"/>
          <w:kern w:val="2"/>
          <w:sz w:val="32"/>
          <w:szCs w:val="32"/>
        </w:rPr>
        <w:t>1</w:t>
      </w:r>
      <w:r w:rsidRPr="00C87E16">
        <w:rPr>
          <w:rFonts w:ascii="仿宋" w:eastAsia="仿宋" w:hAnsi="仿宋" w:hint="eastAsia"/>
          <w:snapToGrid w:val="0"/>
          <w:color w:val="000000"/>
          <w:kern w:val="2"/>
          <w:sz w:val="32"/>
          <w:szCs w:val="32"/>
        </w:rPr>
        <w:t>人；具有硕士学位的授课教师</w:t>
      </w:r>
      <w:r w:rsidRPr="00C87E16">
        <w:rPr>
          <w:rFonts w:ascii="仿宋" w:eastAsia="仿宋" w:hAnsi="仿宋"/>
          <w:snapToGrid w:val="0"/>
          <w:color w:val="000000"/>
          <w:kern w:val="2"/>
          <w:sz w:val="32"/>
          <w:szCs w:val="32"/>
        </w:rPr>
        <w:t>1</w:t>
      </w:r>
      <w:r w:rsidR="003100F4">
        <w:rPr>
          <w:rFonts w:ascii="仿宋" w:eastAsia="仿宋" w:hAnsi="仿宋" w:hint="eastAsia"/>
          <w:snapToGrid w:val="0"/>
          <w:color w:val="000000"/>
          <w:kern w:val="2"/>
          <w:sz w:val="32"/>
          <w:szCs w:val="32"/>
        </w:rPr>
        <w:t>2</w:t>
      </w:r>
      <w:r w:rsidRPr="00C87E16">
        <w:rPr>
          <w:rFonts w:ascii="仿宋" w:eastAsia="仿宋" w:hAnsi="仿宋" w:hint="eastAsia"/>
          <w:snapToGrid w:val="0"/>
          <w:color w:val="000000"/>
          <w:kern w:val="2"/>
          <w:sz w:val="32"/>
          <w:szCs w:val="32"/>
        </w:rPr>
        <w:t>人，其中，核心授课教师</w:t>
      </w:r>
      <w:r w:rsidRPr="00C87E16">
        <w:rPr>
          <w:rFonts w:ascii="仿宋" w:eastAsia="仿宋" w:hAnsi="仿宋"/>
          <w:snapToGrid w:val="0"/>
          <w:color w:val="000000"/>
          <w:kern w:val="2"/>
          <w:sz w:val="32"/>
          <w:szCs w:val="32"/>
        </w:rPr>
        <w:t>2</w:t>
      </w:r>
      <w:r w:rsidRPr="00C87E16">
        <w:rPr>
          <w:rFonts w:ascii="仿宋" w:eastAsia="仿宋" w:hAnsi="仿宋" w:hint="eastAsia"/>
          <w:snapToGrid w:val="0"/>
          <w:color w:val="000000"/>
          <w:kern w:val="2"/>
          <w:sz w:val="32"/>
          <w:szCs w:val="32"/>
        </w:rPr>
        <w:t>人；具有学士学位的授课教师</w:t>
      </w:r>
      <w:r w:rsidRPr="00C87E16">
        <w:rPr>
          <w:rFonts w:ascii="仿宋" w:eastAsia="仿宋" w:hAnsi="仿宋"/>
          <w:snapToGrid w:val="0"/>
          <w:color w:val="000000"/>
          <w:kern w:val="2"/>
          <w:sz w:val="32"/>
          <w:szCs w:val="32"/>
        </w:rPr>
        <w:t>1</w:t>
      </w:r>
      <w:r w:rsidR="003100F4">
        <w:rPr>
          <w:rFonts w:ascii="仿宋" w:eastAsia="仿宋" w:hAnsi="仿宋" w:hint="eastAsia"/>
          <w:snapToGrid w:val="0"/>
          <w:color w:val="000000"/>
          <w:kern w:val="2"/>
          <w:sz w:val="32"/>
          <w:szCs w:val="32"/>
        </w:rPr>
        <w:t>4</w:t>
      </w:r>
      <w:r w:rsidRPr="00C87E16">
        <w:rPr>
          <w:rFonts w:ascii="仿宋" w:eastAsia="仿宋" w:hAnsi="仿宋" w:hint="eastAsia"/>
          <w:snapToGrid w:val="0"/>
          <w:color w:val="000000"/>
          <w:kern w:val="2"/>
          <w:sz w:val="32"/>
          <w:szCs w:val="32"/>
        </w:rPr>
        <w:t>人，其中，核心授课教师</w:t>
      </w:r>
      <w:r w:rsidRPr="00C87E16">
        <w:rPr>
          <w:rFonts w:ascii="仿宋" w:eastAsia="仿宋" w:hAnsi="仿宋"/>
          <w:snapToGrid w:val="0"/>
          <w:color w:val="000000"/>
          <w:kern w:val="2"/>
          <w:sz w:val="32"/>
          <w:szCs w:val="32"/>
        </w:rPr>
        <w:t>6</w:t>
      </w:r>
      <w:r w:rsidRPr="00C87E16">
        <w:rPr>
          <w:rFonts w:ascii="仿宋" w:eastAsia="仿宋" w:hAnsi="仿宋" w:hint="eastAsia"/>
          <w:snapToGrid w:val="0"/>
          <w:color w:val="000000"/>
          <w:kern w:val="2"/>
          <w:sz w:val="32"/>
          <w:szCs w:val="32"/>
        </w:rPr>
        <w:t>人；无学位的授课教师</w:t>
      </w:r>
      <w:r w:rsidRPr="00C87E16">
        <w:rPr>
          <w:rFonts w:ascii="仿宋" w:eastAsia="仿宋" w:hAnsi="仿宋"/>
          <w:snapToGrid w:val="0"/>
          <w:color w:val="000000"/>
          <w:kern w:val="2"/>
          <w:sz w:val="32"/>
          <w:szCs w:val="32"/>
        </w:rPr>
        <w:t>2</w:t>
      </w:r>
      <w:r w:rsidRPr="00C87E16">
        <w:rPr>
          <w:rFonts w:ascii="仿宋" w:eastAsia="仿宋" w:hAnsi="仿宋" w:hint="eastAsia"/>
          <w:snapToGrid w:val="0"/>
          <w:color w:val="000000"/>
          <w:kern w:val="2"/>
          <w:sz w:val="32"/>
          <w:szCs w:val="32"/>
        </w:rPr>
        <w:t>人，均为核心授课教师</w:t>
      </w:r>
      <w:r w:rsidRPr="00C87E16">
        <w:rPr>
          <w:rFonts w:ascii="仿宋" w:eastAsia="仿宋" w:hAnsi="仿宋"/>
          <w:snapToGrid w:val="0"/>
          <w:color w:val="000000"/>
          <w:kern w:val="2"/>
          <w:sz w:val="32"/>
          <w:szCs w:val="32"/>
        </w:rPr>
        <w:t>2</w:t>
      </w:r>
      <w:r w:rsidRPr="00C87E16">
        <w:rPr>
          <w:rFonts w:ascii="仿宋" w:eastAsia="仿宋" w:hAnsi="仿宋" w:hint="eastAsia"/>
          <w:snapToGrid w:val="0"/>
          <w:color w:val="000000"/>
          <w:kern w:val="2"/>
          <w:sz w:val="32"/>
          <w:szCs w:val="32"/>
        </w:rPr>
        <w:t>人。</w:t>
      </w:r>
    </w:p>
    <w:p w:rsidR="00042D8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Pr>
          <w:rFonts w:ascii="仿宋" w:eastAsia="仿宋" w:hAnsi="仿宋" w:hint="eastAsia"/>
          <w:snapToGrid w:val="0"/>
          <w:color w:val="000000"/>
          <w:kern w:val="2"/>
          <w:sz w:val="32"/>
          <w:szCs w:val="32"/>
        </w:rPr>
        <w:t>从专业教师队伍职称结构来看，</w:t>
      </w:r>
      <w:r w:rsidRPr="00C87E16">
        <w:rPr>
          <w:rFonts w:ascii="仿宋" w:eastAsia="仿宋" w:hAnsi="仿宋" w:hint="eastAsia"/>
          <w:snapToGrid w:val="0"/>
          <w:color w:val="000000"/>
          <w:kern w:val="2"/>
          <w:sz w:val="32"/>
          <w:szCs w:val="32"/>
        </w:rPr>
        <w:t>具有高级职称者（教授、副教授）</w:t>
      </w:r>
      <w:r w:rsidRPr="00C87E16">
        <w:rPr>
          <w:rFonts w:ascii="仿宋" w:eastAsia="仿宋" w:hAnsi="仿宋"/>
          <w:snapToGrid w:val="0"/>
          <w:color w:val="000000"/>
          <w:kern w:val="2"/>
          <w:sz w:val="32"/>
          <w:szCs w:val="32"/>
        </w:rPr>
        <w:t>13</w:t>
      </w:r>
      <w:r w:rsidRPr="00C87E16">
        <w:rPr>
          <w:rFonts w:ascii="仿宋" w:eastAsia="仿宋" w:hAnsi="仿宋" w:hint="eastAsia"/>
          <w:snapToGrid w:val="0"/>
          <w:color w:val="000000"/>
          <w:kern w:val="2"/>
          <w:sz w:val="32"/>
          <w:szCs w:val="32"/>
        </w:rPr>
        <w:t>人，其中，核心授课教师</w:t>
      </w:r>
      <w:r w:rsidRPr="00C87E16">
        <w:rPr>
          <w:rFonts w:ascii="仿宋" w:eastAsia="仿宋" w:hAnsi="仿宋"/>
          <w:snapToGrid w:val="0"/>
          <w:color w:val="000000"/>
          <w:kern w:val="2"/>
          <w:sz w:val="32"/>
          <w:szCs w:val="32"/>
        </w:rPr>
        <w:t>6</w:t>
      </w:r>
      <w:r w:rsidRPr="00C87E16">
        <w:rPr>
          <w:rFonts w:ascii="仿宋" w:eastAsia="仿宋" w:hAnsi="仿宋" w:hint="eastAsia"/>
          <w:snapToGrid w:val="0"/>
          <w:color w:val="000000"/>
          <w:kern w:val="2"/>
          <w:sz w:val="32"/>
          <w:szCs w:val="32"/>
        </w:rPr>
        <w:t>人；具有中级职称者</w:t>
      </w:r>
      <w:r w:rsidRPr="00C87E16">
        <w:rPr>
          <w:rFonts w:ascii="仿宋" w:eastAsia="仿宋" w:hAnsi="仿宋"/>
          <w:snapToGrid w:val="0"/>
          <w:color w:val="000000"/>
          <w:kern w:val="2"/>
          <w:sz w:val="32"/>
          <w:szCs w:val="32"/>
        </w:rPr>
        <w:t>15</w:t>
      </w:r>
      <w:r w:rsidRPr="00C87E16">
        <w:rPr>
          <w:rFonts w:ascii="仿宋" w:eastAsia="仿宋" w:hAnsi="仿宋" w:hint="eastAsia"/>
          <w:snapToGrid w:val="0"/>
          <w:color w:val="000000"/>
          <w:kern w:val="2"/>
          <w:sz w:val="32"/>
          <w:szCs w:val="32"/>
        </w:rPr>
        <w:t>人，其中，具有中级职称的核心授课教师</w:t>
      </w:r>
      <w:r w:rsidRPr="00C87E16">
        <w:rPr>
          <w:rFonts w:ascii="仿宋" w:eastAsia="仿宋" w:hAnsi="仿宋"/>
          <w:snapToGrid w:val="0"/>
          <w:color w:val="000000"/>
          <w:kern w:val="2"/>
          <w:sz w:val="32"/>
          <w:szCs w:val="32"/>
        </w:rPr>
        <w:t>4</w:t>
      </w:r>
      <w:r w:rsidRPr="00C87E16">
        <w:rPr>
          <w:rFonts w:ascii="仿宋" w:eastAsia="仿宋" w:hAnsi="仿宋" w:hint="eastAsia"/>
          <w:snapToGrid w:val="0"/>
          <w:color w:val="000000"/>
          <w:kern w:val="2"/>
          <w:sz w:val="32"/>
          <w:szCs w:val="32"/>
        </w:rPr>
        <w:t>人；具有初级职称及以下者</w:t>
      </w:r>
      <w:r w:rsidRPr="00C87E16">
        <w:rPr>
          <w:rFonts w:ascii="仿宋" w:eastAsia="仿宋" w:hAnsi="仿宋"/>
          <w:snapToGrid w:val="0"/>
          <w:color w:val="000000"/>
          <w:kern w:val="2"/>
          <w:sz w:val="32"/>
          <w:szCs w:val="32"/>
        </w:rPr>
        <w:t>1</w:t>
      </w:r>
      <w:r w:rsidRPr="00C87E16">
        <w:rPr>
          <w:rFonts w:ascii="仿宋" w:eastAsia="仿宋" w:hAnsi="仿宋" w:hint="eastAsia"/>
          <w:snapToGrid w:val="0"/>
          <w:color w:val="000000"/>
          <w:kern w:val="2"/>
          <w:sz w:val="32"/>
          <w:szCs w:val="32"/>
        </w:rPr>
        <w:t>人</w:t>
      </w:r>
      <w:r>
        <w:rPr>
          <w:rFonts w:ascii="仿宋" w:eastAsia="仿宋" w:hAnsi="仿宋" w:hint="eastAsia"/>
          <w:snapToGrid w:val="0"/>
          <w:color w:val="000000"/>
          <w:kern w:val="2"/>
          <w:sz w:val="32"/>
          <w:szCs w:val="32"/>
        </w:rPr>
        <w:t>，且为</w:t>
      </w:r>
      <w:r w:rsidRPr="00C87E16">
        <w:rPr>
          <w:rFonts w:ascii="仿宋" w:eastAsia="仿宋" w:hAnsi="仿宋" w:hint="eastAsia"/>
          <w:snapToGrid w:val="0"/>
          <w:color w:val="000000"/>
          <w:kern w:val="2"/>
          <w:sz w:val="32"/>
          <w:szCs w:val="32"/>
        </w:rPr>
        <w:t>核心课授课教师。</w:t>
      </w:r>
    </w:p>
    <w:p w:rsidR="00042D8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Pr>
          <w:rFonts w:ascii="仿宋" w:eastAsia="仿宋" w:hAnsi="仿宋" w:hint="eastAsia"/>
          <w:snapToGrid w:val="0"/>
          <w:color w:val="000000"/>
          <w:kern w:val="2"/>
          <w:sz w:val="32"/>
          <w:szCs w:val="32"/>
        </w:rPr>
        <w:t>从专业教师队伍专业背景来看，体育人文社会学专业</w:t>
      </w:r>
      <w:r>
        <w:rPr>
          <w:rFonts w:ascii="仿宋" w:eastAsia="仿宋" w:hAnsi="仿宋" w:hint="eastAsia"/>
          <w:snapToGrid w:val="0"/>
          <w:color w:val="000000"/>
          <w:kern w:val="2"/>
          <w:sz w:val="32"/>
          <w:szCs w:val="32"/>
        </w:rPr>
        <w:lastRenderedPageBreak/>
        <w:t>（或社会体育研究方向）的授课教师</w:t>
      </w:r>
      <w:r>
        <w:rPr>
          <w:rFonts w:ascii="仿宋" w:eastAsia="仿宋" w:hAnsi="仿宋"/>
          <w:snapToGrid w:val="0"/>
          <w:color w:val="000000"/>
          <w:kern w:val="2"/>
          <w:sz w:val="32"/>
          <w:szCs w:val="32"/>
        </w:rPr>
        <w:t>6</w:t>
      </w:r>
      <w:r w:rsidRPr="00C87E16">
        <w:rPr>
          <w:rFonts w:ascii="仿宋" w:eastAsia="仿宋" w:hAnsi="仿宋" w:hint="eastAsia"/>
          <w:snapToGrid w:val="0"/>
          <w:color w:val="000000"/>
          <w:kern w:val="2"/>
          <w:sz w:val="32"/>
          <w:szCs w:val="32"/>
        </w:rPr>
        <w:t>人，其中，核心课授课教师</w:t>
      </w:r>
      <w:r>
        <w:rPr>
          <w:rFonts w:ascii="仿宋" w:eastAsia="仿宋" w:hAnsi="仿宋"/>
          <w:snapToGrid w:val="0"/>
          <w:color w:val="000000"/>
          <w:kern w:val="2"/>
          <w:sz w:val="32"/>
          <w:szCs w:val="32"/>
        </w:rPr>
        <w:t>3</w:t>
      </w:r>
      <w:r w:rsidRPr="00C87E16">
        <w:rPr>
          <w:rFonts w:ascii="仿宋" w:eastAsia="仿宋" w:hAnsi="仿宋" w:hint="eastAsia"/>
          <w:snapToGrid w:val="0"/>
          <w:color w:val="000000"/>
          <w:kern w:val="2"/>
          <w:sz w:val="32"/>
          <w:szCs w:val="32"/>
        </w:rPr>
        <w:t>人；</w:t>
      </w:r>
      <w:r>
        <w:rPr>
          <w:rFonts w:ascii="仿宋" w:eastAsia="仿宋" w:hAnsi="仿宋" w:hint="eastAsia"/>
          <w:snapToGrid w:val="0"/>
          <w:color w:val="000000"/>
          <w:kern w:val="2"/>
          <w:sz w:val="32"/>
          <w:szCs w:val="32"/>
        </w:rPr>
        <w:t>体育教育训练学专业的</w:t>
      </w:r>
      <w:r w:rsidRPr="00C87E16">
        <w:rPr>
          <w:rFonts w:ascii="仿宋" w:eastAsia="仿宋" w:hAnsi="仿宋" w:hint="eastAsia"/>
          <w:snapToGrid w:val="0"/>
          <w:color w:val="000000"/>
          <w:kern w:val="2"/>
          <w:sz w:val="32"/>
          <w:szCs w:val="32"/>
        </w:rPr>
        <w:t>授课教师</w:t>
      </w:r>
      <w:r>
        <w:rPr>
          <w:rFonts w:ascii="仿宋" w:eastAsia="仿宋" w:hAnsi="仿宋"/>
          <w:snapToGrid w:val="0"/>
          <w:color w:val="000000"/>
          <w:kern w:val="2"/>
          <w:sz w:val="32"/>
          <w:szCs w:val="32"/>
        </w:rPr>
        <w:t>20</w:t>
      </w:r>
      <w:r w:rsidRPr="00C87E16">
        <w:rPr>
          <w:rFonts w:ascii="仿宋" w:eastAsia="仿宋" w:hAnsi="仿宋" w:hint="eastAsia"/>
          <w:snapToGrid w:val="0"/>
          <w:color w:val="000000"/>
          <w:kern w:val="2"/>
          <w:sz w:val="32"/>
          <w:szCs w:val="32"/>
        </w:rPr>
        <w:t>人，其中，核心课授课教师</w:t>
      </w:r>
      <w:r>
        <w:rPr>
          <w:rFonts w:ascii="仿宋" w:eastAsia="仿宋" w:hAnsi="仿宋"/>
          <w:snapToGrid w:val="0"/>
          <w:color w:val="000000"/>
          <w:kern w:val="2"/>
          <w:sz w:val="32"/>
          <w:szCs w:val="32"/>
        </w:rPr>
        <w:t>8</w:t>
      </w:r>
      <w:r w:rsidRPr="00C87E16">
        <w:rPr>
          <w:rFonts w:ascii="仿宋" w:eastAsia="仿宋" w:hAnsi="仿宋" w:hint="eastAsia"/>
          <w:snapToGrid w:val="0"/>
          <w:color w:val="000000"/>
          <w:kern w:val="2"/>
          <w:sz w:val="32"/>
          <w:szCs w:val="32"/>
        </w:rPr>
        <w:t>人；</w:t>
      </w:r>
      <w:r>
        <w:rPr>
          <w:rFonts w:ascii="仿宋" w:eastAsia="仿宋" w:hAnsi="仿宋" w:hint="eastAsia"/>
          <w:snapToGrid w:val="0"/>
          <w:color w:val="000000"/>
          <w:kern w:val="2"/>
          <w:sz w:val="32"/>
          <w:szCs w:val="32"/>
        </w:rPr>
        <w:t>运动人体科学专业的</w:t>
      </w:r>
      <w:r w:rsidRPr="00C87E16">
        <w:rPr>
          <w:rFonts w:ascii="仿宋" w:eastAsia="仿宋" w:hAnsi="仿宋" w:hint="eastAsia"/>
          <w:snapToGrid w:val="0"/>
          <w:color w:val="000000"/>
          <w:kern w:val="2"/>
          <w:sz w:val="32"/>
          <w:szCs w:val="32"/>
        </w:rPr>
        <w:t>授课教师</w:t>
      </w:r>
      <w:r>
        <w:rPr>
          <w:rFonts w:ascii="仿宋" w:eastAsia="仿宋" w:hAnsi="仿宋"/>
          <w:snapToGrid w:val="0"/>
          <w:color w:val="000000"/>
          <w:kern w:val="2"/>
          <w:sz w:val="32"/>
          <w:szCs w:val="32"/>
        </w:rPr>
        <w:t>2</w:t>
      </w:r>
      <w:r w:rsidRPr="00C87E16">
        <w:rPr>
          <w:rFonts w:ascii="仿宋" w:eastAsia="仿宋" w:hAnsi="仿宋" w:hint="eastAsia"/>
          <w:snapToGrid w:val="0"/>
          <w:color w:val="000000"/>
          <w:kern w:val="2"/>
          <w:sz w:val="32"/>
          <w:szCs w:val="32"/>
        </w:rPr>
        <w:t>人，</w:t>
      </w:r>
      <w:r>
        <w:rPr>
          <w:rFonts w:ascii="仿宋" w:eastAsia="仿宋" w:hAnsi="仿宋" w:hint="eastAsia"/>
          <w:snapToGrid w:val="0"/>
          <w:color w:val="000000"/>
          <w:kern w:val="2"/>
          <w:sz w:val="32"/>
          <w:szCs w:val="32"/>
        </w:rPr>
        <w:t>民族传统体育专业的</w:t>
      </w:r>
      <w:r w:rsidRPr="00C87E16">
        <w:rPr>
          <w:rFonts w:ascii="仿宋" w:eastAsia="仿宋" w:hAnsi="仿宋" w:hint="eastAsia"/>
          <w:snapToGrid w:val="0"/>
          <w:color w:val="000000"/>
          <w:kern w:val="2"/>
          <w:sz w:val="32"/>
          <w:szCs w:val="32"/>
        </w:rPr>
        <w:t>授课教师</w:t>
      </w:r>
      <w:r>
        <w:rPr>
          <w:rFonts w:ascii="仿宋" w:eastAsia="仿宋" w:hAnsi="仿宋"/>
          <w:snapToGrid w:val="0"/>
          <w:color w:val="000000"/>
          <w:kern w:val="2"/>
          <w:sz w:val="32"/>
          <w:szCs w:val="32"/>
        </w:rPr>
        <w:t>2</w:t>
      </w:r>
      <w:r w:rsidRPr="00C87E16">
        <w:rPr>
          <w:rFonts w:ascii="仿宋" w:eastAsia="仿宋" w:hAnsi="仿宋" w:hint="eastAsia"/>
          <w:snapToGrid w:val="0"/>
          <w:color w:val="000000"/>
          <w:kern w:val="2"/>
          <w:sz w:val="32"/>
          <w:szCs w:val="32"/>
        </w:rPr>
        <w:t>人，</w:t>
      </w:r>
      <w:r>
        <w:rPr>
          <w:rFonts w:ascii="仿宋" w:eastAsia="仿宋" w:hAnsi="仿宋" w:hint="eastAsia"/>
          <w:snapToGrid w:val="0"/>
          <w:color w:val="000000"/>
          <w:kern w:val="2"/>
          <w:sz w:val="32"/>
          <w:szCs w:val="32"/>
        </w:rPr>
        <w:t>均为本学院其他专业兼职</w:t>
      </w:r>
      <w:r w:rsidRPr="00C87E16">
        <w:rPr>
          <w:rFonts w:ascii="仿宋" w:eastAsia="仿宋" w:hAnsi="仿宋" w:hint="eastAsia"/>
          <w:snapToGrid w:val="0"/>
          <w:color w:val="000000"/>
          <w:kern w:val="2"/>
          <w:sz w:val="32"/>
          <w:szCs w:val="32"/>
        </w:rPr>
        <w:t>授课教师。</w:t>
      </w:r>
      <w:r w:rsidRPr="006209B1">
        <w:rPr>
          <w:rFonts w:ascii="仿宋" w:eastAsia="仿宋" w:hAnsi="仿宋" w:hint="eastAsia"/>
          <w:bCs/>
          <w:snapToGrid w:val="0"/>
          <w:color w:val="000000"/>
          <w:kern w:val="2"/>
          <w:sz w:val="32"/>
          <w:szCs w:val="32"/>
        </w:rPr>
        <w:t>师资队伍基本情况表</w:t>
      </w:r>
      <w:r>
        <w:rPr>
          <w:rFonts w:ascii="仿宋" w:eastAsia="仿宋" w:hAnsi="仿宋" w:hint="eastAsia"/>
          <w:bCs/>
          <w:snapToGrid w:val="0"/>
          <w:color w:val="000000"/>
          <w:kern w:val="2"/>
          <w:sz w:val="32"/>
          <w:szCs w:val="32"/>
        </w:rPr>
        <w:t>见表</w:t>
      </w:r>
      <w:r>
        <w:rPr>
          <w:rFonts w:ascii="仿宋" w:eastAsia="仿宋" w:hAnsi="仿宋"/>
          <w:bCs/>
          <w:snapToGrid w:val="0"/>
          <w:color w:val="000000"/>
          <w:kern w:val="2"/>
          <w:sz w:val="32"/>
          <w:szCs w:val="32"/>
        </w:rPr>
        <w:t>1</w:t>
      </w:r>
      <w:r>
        <w:rPr>
          <w:rFonts w:ascii="仿宋" w:eastAsia="仿宋" w:hAnsi="仿宋" w:hint="eastAsia"/>
          <w:bCs/>
          <w:snapToGrid w:val="0"/>
          <w:color w:val="000000"/>
          <w:kern w:val="2"/>
          <w:sz w:val="32"/>
          <w:szCs w:val="32"/>
        </w:rPr>
        <w:t>。</w:t>
      </w:r>
    </w:p>
    <w:p w:rsidR="00042D8E" w:rsidRPr="002F0924" w:rsidRDefault="00042D8E" w:rsidP="00D104BB">
      <w:pPr>
        <w:spacing w:beforeLines="50" w:after="0" w:line="460" w:lineRule="exact"/>
        <w:jc w:val="center"/>
        <w:rPr>
          <w:rFonts w:ascii="宋体" w:eastAsia="宋体" w:hAnsi="宋体" w:cs="仿宋_GB2312"/>
          <w:b/>
          <w:bCs/>
          <w:sz w:val="21"/>
          <w:szCs w:val="21"/>
        </w:rPr>
      </w:pPr>
      <w:r w:rsidRPr="002F0924">
        <w:rPr>
          <w:rFonts w:ascii="宋体" w:eastAsia="宋体" w:hAnsi="宋体" w:cs="仿宋_GB2312" w:hint="eastAsia"/>
          <w:b/>
          <w:bCs/>
          <w:sz w:val="21"/>
          <w:szCs w:val="21"/>
        </w:rPr>
        <w:t>表</w:t>
      </w:r>
      <w:r w:rsidRPr="002F0924">
        <w:rPr>
          <w:rFonts w:ascii="宋体" w:eastAsia="宋体" w:hAnsi="宋体" w:cs="仿宋_GB2312"/>
          <w:b/>
          <w:bCs/>
          <w:sz w:val="21"/>
          <w:szCs w:val="21"/>
        </w:rPr>
        <w:t xml:space="preserve">1   </w:t>
      </w:r>
      <w:r w:rsidRPr="002F0924">
        <w:rPr>
          <w:rFonts w:ascii="宋体" w:eastAsia="宋体" w:hAnsi="宋体" w:cs="仿宋_GB2312" w:hint="eastAsia"/>
          <w:b/>
          <w:bCs/>
          <w:sz w:val="21"/>
          <w:szCs w:val="21"/>
        </w:rPr>
        <w:t>师资队伍基本情况表</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547"/>
        <w:gridCol w:w="474"/>
        <w:gridCol w:w="616"/>
        <w:gridCol w:w="564"/>
        <w:gridCol w:w="474"/>
        <w:gridCol w:w="564"/>
        <w:gridCol w:w="564"/>
        <w:gridCol w:w="564"/>
        <w:gridCol w:w="584"/>
        <w:gridCol w:w="637"/>
        <w:gridCol w:w="637"/>
        <w:gridCol w:w="474"/>
        <w:gridCol w:w="474"/>
        <w:gridCol w:w="413"/>
        <w:gridCol w:w="564"/>
        <w:gridCol w:w="502"/>
      </w:tblGrid>
      <w:tr w:rsidR="00042D8E" w:rsidRPr="00AD0D35" w:rsidTr="005C0351">
        <w:trPr>
          <w:trHeight w:val="470"/>
          <w:jc w:val="center"/>
        </w:trPr>
        <w:tc>
          <w:tcPr>
            <w:tcW w:w="331" w:type="pct"/>
            <w:vMerge w:val="restar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sidRPr="00AD0D35">
              <w:rPr>
                <w:rFonts w:ascii="宋体" w:eastAsia="宋体" w:hAnsi="宋体" w:cs="宋体" w:hint="eastAsia"/>
                <w:snapToGrid w:val="0"/>
                <w:kern w:val="2"/>
                <w:sz w:val="18"/>
                <w:szCs w:val="18"/>
              </w:rPr>
              <w:t>项目</w:t>
            </w:r>
          </w:p>
        </w:tc>
        <w:tc>
          <w:tcPr>
            <w:tcW w:w="938" w:type="pct"/>
            <w:gridSpan w:val="3"/>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sidRPr="00AD0D35">
              <w:rPr>
                <w:rFonts w:ascii="宋体" w:eastAsia="宋体" w:hAnsi="宋体" w:cs="宋体" w:hint="eastAsia"/>
                <w:snapToGrid w:val="0"/>
                <w:kern w:val="2"/>
                <w:sz w:val="18"/>
                <w:szCs w:val="18"/>
              </w:rPr>
              <w:t>职称结构</w:t>
            </w:r>
          </w:p>
        </w:tc>
        <w:tc>
          <w:tcPr>
            <w:tcW w:w="1166" w:type="pct"/>
            <w:gridSpan w:val="4"/>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sidRPr="00AD0D35">
              <w:rPr>
                <w:rFonts w:ascii="宋体" w:eastAsia="宋体" w:hAnsi="宋体" w:cs="宋体" w:hint="eastAsia"/>
                <w:snapToGrid w:val="0"/>
                <w:kern w:val="2"/>
                <w:sz w:val="18"/>
                <w:szCs w:val="18"/>
              </w:rPr>
              <w:t>年龄结构</w:t>
            </w:r>
          </w:p>
        </w:tc>
        <w:tc>
          <w:tcPr>
            <w:tcW w:w="1427" w:type="pct"/>
            <w:gridSpan w:val="4"/>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sidRPr="00AD0D35">
              <w:rPr>
                <w:rFonts w:ascii="宋体" w:eastAsia="宋体" w:hAnsi="宋体" w:cs="宋体" w:hint="eastAsia"/>
                <w:snapToGrid w:val="0"/>
                <w:kern w:val="2"/>
                <w:sz w:val="18"/>
                <w:szCs w:val="18"/>
              </w:rPr>
              <w:t>专业背景</w:t>
            </w:r>
          </w:p>
        </w:tc>
        <w:tc>
          <w:tcPr>
            <w:tcW w:w="1137" w:type="pct"/>
            <w:gridSpan w:val="4"/>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sidRPr="00AD0D35">
              <w:rPr>
                <w:rFonts w:ascii="宋体" w:eastAsia="宋体" w:hAnsi="宋体" w:cs="宋体" w:hint="eastAsia"/>
                <w:snapToGrid w:val="0"/>
                <w:kern w:val="2"/>
                <w:sz w:val="18"/>
                <w:szCs w:val="18"/>
              </w:rPr>
              <w:t>学历结构</w:t>
            </w:r>
          </w:p>
        </w:tc>
      </w:tr>
      <w:tr w:rsidR="00042D8E" w:rsidRPr="00AD0D35" w:rsidTr="005C0351">
        <w:trPr>
          <w:trHeight w:val="363"/>
          <w:jc w:val="center"/>
        </w:trPr>
        <w:tc>
          <w:tcPr>
            <w:tcW w:w="331" w:type="pct"/>
            <w:vMerge/>
            <w:vAlign w:val="center"/>
          </w:tcPr>
          <w:p w:rsidR="00042D8E" w:rsidRPr="00AD0D35" w:rsidRDefault="00042D8E" w:rsidP="0024036E">
            <w:pPr>
              <w:spacing w:line="460" w:lineRule="exact"/>
              <w:jc w:val="center"/>
              <w:rPr>
                <w:rFonts w:ascii="宋体" w:eastAsia="宋体" w:hAnsi="宋体" w:cs="宋体"/>
                <w:snapToGrid w:val="0"/>
                <w:kern w:val="2"/>
                <w:sz w:val="18"/>
                <w:szCs w:val="18"/>
              </w:rPr>
            </w:pPr>
          </w:p>
        </w:tc>
        <w:tc>
          <w:tcPr>
            <w:tcW w:w="277"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sidRPr="00AD0D35">
              <w:rPr>
                <w:rFonts w:ascii="宋体" w:eastAsia="宋体" w:hAnsi="宋体" w:cs="宋体" w:hint="eastAsia"/>
                <w:snapToGrid w:val="0"/>
                <w:kern w:val="2"/>
                <w:sz w:val="18"/>
                <w:szCs w:val="18"/>
              </w:rPr>
              <w:t>教授</w:t>
            </w:r>
          </w:p>
        </w:tc>
        <w:tc>
          <w:tcPr>
            <w:tcW w:w="383"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sidRPr="00AD0D35">
              <w:rPr>
                <w:rFonts w:ascii="宋体" w:eastAsia="宋体" w:hAnsi="宋体" w:cs="宋体" w:hint="eastAsia"/>
                <w:snapToGrid w:val="0"/>
                <w:kern w:val="2"/>
                <w:sz w:val="18"/>
                <w:szCs w:val="18"/>
              </w:rPr>
              <w:t>副教授</w:t>
            </w:r>
          </w:p>
        </w:tc>
        <w:tc>
          <w:tcPr>
            <w:tcW w:w="279"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sidRPr="00AD0D35">
              <w:rPr>
                <w:rFonts w:ascii="宋体" w:eastAsia="宋体" w:hAnsi="宋体" w:cs="宋体" w:hint="eastAsia"/>
                <w:snapToGrid w:val="0"/>
                <w:kern w:val="2"/>
                <w:sz w:val="18"/>
                <w:szCs w:val="18"/>
              </w:rPr>
              <w:t>讲师</w:t>
            </w:r>
          </w:p>
        </w:tc>
        <w:tc>
          <w:tcPr>
            <w:tcW w:w="277" w:type="pct"/>
            <w:vAlign w:val="center"/>
          </w:tcPr>
          <w:p w:rsidR="00042D8E" w:rsidRPr="00AD0D35" w:rsidRDefault="00042D8E" w:rsidP="00AD0D35">
            <w:pPr>
              <w:widowControl w:val="0"/>
              <w:spacing w:after="0" w:line="460" w:lineRule="exact"/>
              <w:jc w:val="center"/>
              <w:rPr>
                <w:rFonts w:ascii="宋体" w:eastAsia="宋体" w:hAnsi="宋体" w:cs="宋体"/>
                <w:snapToGrid w:val="0"/>
                <w:kern w:val="2"/>
                <w:sz w:val="18"/>
                <w:szCs w:val="18"/>
              </w:rPr>
            </w:pPr>
            <w:r w:rsidRPr="00AD0D35">
              <w:rPr>
                <w:rFonts w:ascii="宋体" w:eastAsia="宋体" w:hAnsi="宋体" w:cs="宋体" w:hint="eastAsia"/>
                <w:snapToGrid w:val="0"/>
                <w:kern w:val="2"/>
                <w:sz w:val="18"/>
                <w:szCs w:val="18"/>
              </w:rPr>
              <w:t>＞</w:t>
            </w:r>
            <w:r w:rsidRPr="00AD0D35">
              <w:rPr>
                <w:rFonts w:ascii="宋体" w:eastAsia="宋体" w:hAnsi="宋体" w:cs="宋体"/>
                <w:snapToGrid w:val="0"/>
                <w:kern w:val="2"/>
                <w:sz w:val="18"/>
                <w:szCs w:val="18"/>
              </w:rPr>
              <w:t>5</w:t>
            </w:r>
            <w:r>
              <w:rPr>
                <w:rFonts w:ascii="宋体" w:eastAsia="宋体" w:hAnsi="宋体" w:cs="宋体"/>
                <w:snapToGrid w:val="0"/>
                <w:kern w:val="2"/>
                <w:sz w:val="18"/>
                <w:szCs w:val="18"/>
              </w:rPr>
              <w:t>6</w:t>
            </w:r>
          </w:p>
        </w:tc>
        <w:tc>
          <w:tcPr>
            <w:tcW w:w="332" w:type="pct"/>
            <w:vAlign w:val="center"/>
          </w:tcPr>
          <w:p w:rsidR="00042D8E" w:rsidRPr="00AD0D35" w:rsidRDefault="00042D8E" w:rsidP="00AD0D35">
            <w:pPr>
              <w:widowControl w:val="0"/>
              <w:spacing w:after="0" w:line="460" w:lineRule="exact"/>
              <w:jc w:val="center"/>
              <w:rPr>
                <w:rFonts w:ascii="宋体" w:eastAsia="宋体" w:hAnsi="宋体" w:cs="宋体"/>
                <w:snapToGrid w:val="0"/>
                <w:kern w:val="2"/>
                <w:sz w:val="18"/>
                <w:szCs w:val="18"/>
              </w:rPr>
            </w:pPr>
            <w:r w:rsidRPr="00AD0D35">
              <w:rPr>
                <w:rFonts w:ascii="宋体" w:eastAsia="宋体" w:hAnsi="宋体" w:cs="宋体"/>
                <w:snapToGrid w:val="0"/>
                <w:kern w:val="2"/>
                <w:sz w:val="18"/>
                <w:szCs w:val="18"/>
              </w:rPr>
              <w:t>4</w:t>
            </w:r>
            <w:r>
              <w:rPr>
                <w:rFonts w:ascii="宋体" w:eastAsia="宋体" w:hAnsi="宋体" w:cs="宋体"/>
                <w:snapToGrid w:val="0"/>
                <w:kern w:val="2"/>
                <w:sz w:val="18"/>
                <w:szCs w:val="18"/>
              </w:rPr>
              <w:t>6</w:t>
            </w:r>
            <w:r w:rsidRPr="00AD0D35">
              <w:rPr>
                <w:rFonts w:ascii="宋体" w:eastAsia="宋体" w:hAnsi="宋体" w:cs="宋体"/>
                <w:snapToGrid w:val="0"/>
                <w:kern w:val="2"/>
                <w:sz w:val="18"/>
                <w:szCs w:val="18"/>
              </w:rPr>
              <w:t>-5</w:t>
            </w:r>
            <w:r>
              <w:rPr>
                <w:rFonts w:ascii="宋体" w:eastAsia="宋体" w:hAnsi="宋体" w:cs="宋体"/>
                <w:snapToGrid w:val="0"/>
                <w:kern w:val="2"/>
                <w:sz w:val="18"/>
                <w:szCs w:val="18"/>
              </w:rPr>
              <w:t>5</w:t>
            </w:r>
          </w:p>
        </w:tc>
        <w:tc>
          <w:tcPr>
            <w:tcW w:w="332" w:type="pct"/>
            <w:vAlign w:val="center"/>
          </w:tcPr>
          <w:p w:rsidR="00042D8E" w:rsidRPr="00AD0D35" w:rsidRDefault="00042D8E" w:rsidP="00AD0D35">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36-45</w:t>
            </w:r>
          </w:p>
        </w:tc>
        <w:tc>
          <w:tcPr>
            <w:tcW w:w="226"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&lt;35</w:t>
            </w:r>
          </w:p>
        </w:tc>
        <w:tc>
          <w:tcPr>
            <w:tcW w:w="383"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hint="eastAsia"/>
                <w:snapToGrid w:val="0"/>
                <w:kern w:val="2"/>
                <w:sz w:val="18"/>
                <w:szCs w:val="18"/>
              </w:rPr>
              <w:t>体育人文社会学</w:t>
            </w:r>
          </w:p>
        </w:tc>
        <w:tc>
          <w:tcPr>
            <w:tcW w:w="383"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hint="eastAsia"/>
                <w:snapToGrid w:val="0"/>
                <w:kern w:val="2"/>
                <w:sz w:val="18"/>
                <w:szCs w:val="18"/>
              </w:rPr>
              <w:t>体育教育训练学</w:t>
            </w:r>
          </w:p>
        </w:tc>
        <w:tc>
          <w:tcPr>
            <w:tcW w:w="383"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hint="eastAsia"/>
                <w:snapToGrid w:val="0"/>
                <w:kern w:val="2"/>
                <w:sz w:val="18"/>
                <w:szCs w:val="18"/>
              </w:rPr>
              <w:t>运动人体科学</w:t>
            </w:r>
          </w:p>
        </w:tc>
        <w:tc>
          <w:tcPr>
            <w:tcW w:w="278"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hint="eastAsia"/>
                <w:snapToGrid w:val="0"/>
                <w:kern w:val="2"/>
                <w:sz w:val="18"/>
                <w:szCs w:val="18"/>
              </w:rPr>
              <w:t>民族传统体育</w:t>
            </w:r>
          </w:p>
        </w:tc>
        <w:tc>
          <w:tcPr>
            <w:tcW w:w="277"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sidRPr="00AD0D35">
              <w:rPr>
                <w:rFonts w:ascii="宋体" w:eastAsia="宋体" w:hAnsi="宋体" w:cs="宋体" w:hint="eastAsia"/>
                <w:snapToGrid w:val="0"/>
                <w:kern w:val="2"/>
                <w:sz w:val="18"/>
                <w:szCs w:val="18"/>
              </w:rPr>
              <w:t>博士</w:t>
            </w:r>
          </w:p>
        </w:tc>
        <w:tc>
          <w:tcPr>
            <w:tcW w:w="277"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sidRPr="00AD0D35">
              <w:rPr>
                <w:rFonts w:ascii="宋体" w:eastAsia="宋体" w:hAnsi="宋体" w:cs="宋体" w:hint="eastAsia"/>
                <w:snapToGrid w:val="0"/>
                <w:kern w:val="2"/>
                <w:sz w:val="18"/>
                <w:szCs w:val="18"/>
              </w:rPr>
              <w:t>硕士</w:t>
            </w:r>
          </w:p>
        </w:tc>
        <w:tc>
          <w:tcPr>
            <w:tcW w:w="277"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sidRPr="00AD0D35">
              <w:rPr>
                <w:rFonts w:ascii="宋体" w:eastAsia="宋体" w:hAnsi="宋体" w:cs="宋体" w:hint="eastAsia"/>
                <w:snapToGrid w:val="0"/>
                <w:kern w:val="2"/>
                <w:sz w:val="18"/>
                <w:szCs w:val="18"/>
              </w:rPr>
              <w:t>学士</w:t>
            </w:r>
          </w:p>
        </w:tc>
        <w:tc>
          <w:tcPr>
            <w:tcW w:w="305"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hint="eastAsia"/>
                <w:snapToGrid w:val="0"/>
                <w:kern w:val="2"/>
                <w:sz w:val="18"/>
                <w:szCs w:val="18"/>
              </w:rPr>
              <w:t>其它</w:t>
            </w:r>
          </w:p>
        </w:tc>
      </w:tr>
      <w:tr w:rsidR="00042D8E" w:rsidRPr="00AD0D35" w:rsidTr="005C0351">
        <w:trPr>
          <w:trHeight w:val="363"/>
          <w:jc w:val="center"/>
        </w:trPr>
        <w:tc>
          <w:tcPr>
            <w:tcW w:w="331"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sidRPr="00AD0D35">
              <w:rPr>
                <w:rFonts w:ascii="宋体" w:eastAsia="宋体" w:hAnsi="宋体" w:cs="宋体" w:hint="eastAsia"/>
                <w:snapToGrid w:val="0"/>
                <w:kern w:val="2"/>
                <w:sz w:val="18"/>
                <w:szCs w:val="18"/>
              </w:rPr>
              <w:t>人数</w:t>
            </w:r>
          </w:p>
        </w:tc>
        <w:tc>
          <w:tcPr>
            <w:tcW w:w="277"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2</w:t>
            </w:r>
          </w:p>
        </w:tc>
        <w:tc>
          <w:tcPr>
            <w:tcW w:w="383"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13</w:t>
            </w:r>
          </w:p>
        </w:tc>
        <w:tc>
          <w:tcPr>
            <w:tcW w:w="279"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15</w:t>
            </w:r>
          </w:p>
        </w:tc>
        <w:tc>
          <w:tcPr>
            <w:tcW w:w="277"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1</w:t>
            </w:r>
          </w:p>
        </w:tc>
        <w:tc>
          <w:tcPr>
            <w:tcW w:w="332"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8</w:t>
            </w:r>
          </w:p>
        </w:tc>
        <w:tc>
          <w:tcPr>
            <w:tcW w:w="332"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17</w:t>
            </w:r>
          </w:p>
        </w:tc>
        <w:tc>
          <w:tcPr>
            <w:tcW w:w="226" w:type="pct"/>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4</w:t>
            </w:r>
          </w:p>
        </w:tc>
        <w:tc>
          <w:tcPr>
            <w:tcW w:w="383"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6</w:t>
            </w:r>
          </w:p>
        </w:tc>
        <w:tc>
          <w:tcPr>
            <w:tcW w:w="383"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20</w:t>
            </w:r>
          </w:p>
        </w:tc>
        <w:tc>
          <w:tcPr>
            <w:tcW w:w="383"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2</w:t>
            </w:r>
          </w:p>
        </w:tc>
        <w:tc>
          <w:tcPr>
            <w:tcW w:w="278"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2</w:t>
            </w:r>
          </w:p>
        </w:tc>
        <w:tc>
          <w:tcPr>
            <w:tcW w:w="277"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2</w:t>
            </w:r>
          </w:p>
        </w:tc>
        <w:tc>
          <w:tcPr>
            <w:tcW w:w="277" w:type="pct"/>
            <w:vAlign w:val="center"/>
          </w:tcPr>
          <w:p w:rsidR="00042D8E" w:rsidRPr="00AD0D35" w:rsidRDefault="00C8193A"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hint="eastAsia"/>
                <w:snapToGrid w:val="0"/>
                <w:kern w:val="2"/>
                <w:sz w:val="18"/>
                <w:szCs w:val="18"/>
              </w:rPr>
              <w:t>12</w:t>
            </w:r>
          </w:p>
        </w:tc>
        <w:tc>
          <w:tcPr>
            <w:tcW w:w="277"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1</w:t>
            </w:r>
            <w:r w:rsidR="00C8193A">
              <w:rPr>
                <w:rFonts w:ascii="宋体" w:eastAsia="宋体" w:hAnsi="宋体" w:cs="宋体" w:hint="eastAsia"/>
                <w:snapToGrid w:val="0"/>
                <w:kern w:val="2"/>
                <w:sz w:val="18"/>
                <w:szCs w:val="18"/>
              </w:rPr>
              <w:t>4</w:t>
            </w:r>
          </w:p>
        </w:tc>
        <w:tc>
          <w:tcPr>
            <w:tcW w:w="305" w:type="pct"/>
          </w:tcPr>
          <w:p w:rsidR="00042D8E"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2</w:t>
            </w:r>
          </w:p>
        </w:tc>
      </w:tr>
      <w:tr w:rsidR="00042D8E" w:rsidRPr="00AD0D35" w:rsidTr="002F0924">
        <w:trPr>
          <w:trHeight w:val="489"/>
          <w:jc w:val="center"/>
        </w:trPr>
        <w:tc>
          <w:tcPr>
            <w:tcW w:w="331"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sidRPr="00AD0D35">
              <w:rPr>
                <w:rFonts w:ascii="宋体" w:eastAsia="宋体" w:hAnsi="宋体" w:cs="宋体" w:hint="eastAsia"/>
                <w:snapToGrid w:val="0"/>
                <w:kern w:val="2"/>
                <w:sz w:val="18"/>
                <w:szCs w:val="18"/>
              </w:rPr>
              <w:t>比例</w:t>
            </w:r>
            <w:r w:rsidRPr="00AD0D35">
              <w:rPr>
                <w:rFonts w:ascii="宋体" w:eastAsia="宋体" w:hAnsi="宋体" w:cs="宋体"/>
                <w:snapToGrid w:val="0"/>
                <w:kern w:val="2"/>
                <w:sz w:val="18"/>
                <w:szCs w:val="18"/>
              </w:rPr>
              <w:t>%</w:t>
            </w:r>
          </w:p>
        </w:tc>
        <w:tc>
          <w:tcPr>
            <w:tcW w:w="277"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6.67</w:t>
            </w:r>
          </w:p>
        </w:tc>
        <w:tc>
          <w:tcPr>
            <w:tcW w:w="383"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43.33</w:t>
            </w:r>
          </w:p>
        </w:tc>
        <w:tc>
          <w:tcPr>
            <w:tcW w:w="279"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50.00</w:t>
            </w:r>
          </w:p>
        </w:tc>
        <w:tc>
          <w:tcPr>
            <w:tcW w:w="277"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3.33</w:t>
            </w:r>
          </w:p>
        </w:tc>
        <w:tc>
          <w:tcPr>
            <w:tcW w:w="332"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26.67</w:t>
            </w:r>
          </w:p>
        </w:tc>
        <w:tc>
          <w:tcPr>
            <w:tcW w:w="332" w:type="pct"/>
            <w:vAlign w:val="center"/>
          </w:tcPr>
          <w:p w:rsidR="00042D8E" w:rsidRPr="00AD0D35" w:rsidRDefault="00042D8E" w:rsidP="0024036E">
            <w:pPr>
              <w:spacing w:after="0" w:line="460" w:lineRule="exact"/>
              <w:jc w:val="center"/>
              <w:rPr>
                <w:rFonts w:ascii="宋体" w:eastAsia="宋体" w:hAnsi="宋体" w:cs="宋体"/>
                <w:snapToGrid w:val="0"/>
                <w:sz w:val="18"/>
                <w:szCs w:val="18"/>
              </w:rPr>
            </w:pPr>
            <w:r>
              <w:rPr>
                <w:rFonts w:ascii="宋体" w:eastAsia="宋体" w:hAnsi="宋体" w:cs="宋体"/>
                <w:snapToGrid w:val="0"/>
                <w:sz w:val="18"/>
                <w:szCs w:val="18"/>
              </w:rPr>
              <w:t>56.67</w:t>
            </w:r>
          </w:p>
        </w:tc>
        <w:tc>
          <w:tcPr>
            <w:tcW w:w="226" w:type="pct"/>
            <w:vAlign w:val="center"/>
          </w:tcPr>
          <w:p w:rsidR="00042D8E" w:rsidRPr="00AD0D35" w:rsidRDefault="00042D8E" w:rsidP="0024036E">
            <w:pPr>
              <w:spacing w:after="0" w:line="460" w:lineRule="exact"/>
              <w:jc w:val="center"/>
              <w:rPr>
                <w:rFonts w:ascii="宋体" w:eastAsia="宋体" w:hAnsi="宋体" w:cs="宋体"/>
                <w:snapToGrid w:val="0"/>
                <w:sz w:val="18"/>
                <w:szCs w:val="18"/>
              </w:rPr>
            </w:pPr>
            <w:r>
              <w:rPr>
                <w:rFonts w:ascii="宋体" w:eastAsia="宋体" w:hAnsi="宋体" w:cs="宋体"/>
                <w:snapToGrid w:val="0"/>
                <w:sz w:val="18"/>
                <w:szCs w:val="18"/>
              </w:rPr>
              <w:t>13.33</w:t>
            </w:r>
          </w:p>
        </w:tc>
        <w:tc>
          <w:tcPr>
            <w:tcW w:w="383" w:type="pct"/>
            <w:vAlign w:val="center"/>
          </w:tcPr>
          <w:p w:rsidR="00042D8E" w:rsidRPr="00AD0D35" w:rsidRDefault="00042D8E" w:rsidP="0024036E">
            <w:pPr>
              <w:spacing w:after="0" w:line="460" w:lineRule="exact"/>
              <w:jc w:val="center"/>
              <w:rPr>
                <w:rFonts w:ascii="宋体" w:eastAsia="宋体" w:hAnsi="宋体" w:cs="宋体"/>
                <w:snapToGrid w:val="0"/>
                <w:sz w:val="18"/>
                <w:szCs w:val="18"/>
              </w:rPr>
            </w:pPr>
            <w:r>
              <w:rPr>
                <w:rFonts w:ascii="宋体" w:eastAsia="宋体" w:hAnsi="宋体" w:cs="宋体"/>
                <w:snapToGrid w:val="0"/>
                <w:sz w:val="18"/>
                <w:szCs w:val="18"/>
              </w:rPr>
              <w:t>20.00</w:t>
            </w:r>
          </w:p>
        </w:tc>
        <w:tc>
          <w:tcPr>
            <w:tcW w:w="383"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66.67</w:t>
            </w:r>
          </w:p>
        </w:tc>
        <w:tc>
          <w:tcPr>
            <w:tcW w:w="383"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6.67</w:t>
            </w:r>
          </w:p>
        </w:tc>
        <w:tc>
          <w:tcPr>
            <w:tcW w:w="278"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6.67</w:t>
            </w:r>
          </w:p>
        </w:tc>
        <w:tc>
          <w:tcPr>
            <w:tcW w:w="277"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6.67</w:t>
            </w:r>
          </w:p>
        </w:tc>
        <w:tc>
          <w:tcPr>
            <w:tcW w:w="277" w:type="pct"/>
            <w:vAlign w:val="center"/>
          </w:tcPr>
          <w:p w:rsidR="00042D8E" w:rsidRPr="00AD0D35" w:rsidRDefault="00C8193A"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hint="eastAsia"/>
                <w:snapToGrid w:val="0"/>
                <w:kern w:val="2"/>
                <w:sz w:val="18"/>
                <w:szCs w:val="18"/>
              </w:rPr>
              <w:t>40</w:t>
            </w:r>
          </w:p>
        </w:tc>
        <w:tc>
          <w:tcPr>
            <w:tcW w:w="277" w:type="pct"/>
            <w:vAlign w:val="center"/>
          </w:tcPr>
          <w:p w:rsidR="00042D8E" w:rsidRPr="00AD0D35" w:rsidRDefault="00C8193A"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hint="eastAsia"/>
                <w:snapToGrid w:val="0"/>
                <w:kern w:val="2"/>
                <w:sz w:val="18"/>
                <w:szCs w:val="18"/>
              </w:rPr>
              <w:t>46.67</w:t>
            </w:r>
          </w:p>
        </w:tc>
        <w:tc>
          <w:tcPr>
            <w:tcW w:w="305" w:type="pct"/>
            <w:vAlign w:val="center"/>
          </w:tcPr>
          <w:p w:rsidR="00042D8E" w:rsidRPr="00AD0D35" w:rsidRDefault="00042D8E" w:rsidP="0024036E">
            <w:pPr>
              <w:widowControl w:val="0"/>
              <w:spacing w:after="0" w:line="460" w:lineRule="exact"/>
              <w:jc w:val="center"/>
              <w:rPr>
                <w:rFonts w:ascii="宋体" w:eastAsia="宋体" w:hAnsi="宋体" w:cs="宋体"/>
                <w:snapToGrid w:val="0"/>
                <w:kern w:val="2"/>
                <w:sz w:val="18"/>
                <w:szCs w:val="18"/>
              </w:rPr>
            </w:pPr>
            <w:r>
              <w:rPr>
                <w:rFonts w:ascii="宋体" w:eastAsia="宋体" w:hAnsi="宋体" w:cs="宋体"/>
                <w:snapToGrid w:val="0"/>
                <w:kern w:val="2"/>
                <w:sz w:val="18"/>
                <w:szCs w:val="18"/>
              </w:rPr>
              <w:t>6.67</w:t>
            </w:r>
          </w:p>
        </w:tc>
      </w:tr>
    </w:tbl>
    <w:p w:rsidR="00042D8E" w:rsidRPr="006209B1" w:rsidRDefault="00042D8E" w:rsidP="00DD509D">
      <w:pPr>
        <w:widowControl w:val="0"/>
        <w:adjustRightInd/>
        <w:snapToGrid/>
        <w:spacing w:after="0" w:line="560" w:lineRule="exact"/>
        <w:ind w:firstLineChars="250" w:firstLine="800"/>
        <w:jc w:val="both"/>
        <w:rPr>
          <w:rFonts w:ascii="仿宋" w:eastAsia="仿宋" w:hAnsi="仿宋"/>
          <w:snapToGrid w:val="0"/>
          <w:color w:val="000000"/>
          <w:kern w:val="2"/>
          <w:sz w:val="32"/>
          <w:szCs w:val="32"/>
        </w:rPr>
      </w:pPr>
      <w:r w:rsidRPr="006209B1">
        <w:rPr>
          <w:rFonts w:ascii="仿宋" w:eastAsia="仿宋" w:hAnsi="仿宋" w:hint="eastAsia"/>
          <w:snapToGrid w:val="0"/>
          <w:color w:val="000000"/>
          <w:kern w:val="2"/>
          <w:sz w:val="32"/>
          <w:szCs w:val="32"/>
        </w:rPr>
        <w:t>为适应本专业教学、科研需要，我院还积极引进优秀专业教师，近五年新增教师</w:t>
      </w:r>
      <w:r w:rsidRPr="006209B1">
        <w:rPr>
          <w:rFonts w:ascii="仿宋" w:eastAsia="仿宋" w:hAnsi="仿宋"/>
          <w:snapToGrid w:val="0"/>
          <w:color w:val="000000"/>
          <w:kern w:val="2"/>
          <w:sz w:val="32"/>
          <w:szCs w:val="32"/>
        </w:rPr>
        <w:t>4</w:t>
      </w:r>
      <w:r w:rsidRPr="006209B1">
        <w:rPr>
          <w:rFonts w:ascii="仿宋" w:eastAsia="仿宋" w:hAnsi="仿宋" w:hint="eastAsia"/>
          <w:snapToGrid w:val="0"/>
          <w:color w:val="000000"/>
          <w:kern w:val="2"/>
          <w:sz w:val="32"/>
          <w:szCs w:val="32"/>
        </w:rPr>
        <w:t>人。</w:t>
      </w:r>
    </w:p>
    <w:p w:rsidR="00042D8E" w:rsidRPr="00697CCB"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6" w:name="_Toc493078824"/>
      <w:r w:rsidRPr="00697CCB">
        <w:rPr>
          <w:rFonts w:ascii="楷体_GB2312" w:eastAsia="楷体_GB2312" w:hAnsi="宋体" w:cs="仿宋" w:hint="eastAsia"/>
          <w:sz w:val="28"/>
          <w:szCs w:val="28"/>
        </w:rPr>
        <w:t>（二）专业教师参加培训情况</w:t>
      </w:r>
      <w:bookmarkEnd w:id="6"/>
    </w:p>
    <w:p w:rsidR="00042D8E" w:rsidRPr="006209B1"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9066C6">
        <w:rPr>
          <w:rFonts w:ascii="仿宋" w:eastAsia="仿宋" w:hAnsi="仿宋" w:hint="eastAsia"/>
          <w:snapToGrid w:val="0"/>
          <w:color w:val="000000"/>
          <w:kern w:val="2"/>
          <w:sz w:val="32"/>
          <w:szCs w:val="32"/>
        </w:rPr>
        <w:t>本专业教师共</w:t>
      </w:r>
      <w:r>
        <w:rPr>
          <w:rFonts w:ascii="仿宋" w:eastAsia="仿宋" w:hAnsi="仿宋" w:hint="eastAsia"/>
          <w:snapToGrid w:val="0"/>
          <w:color w:val="000000"/>
          <w:kern w:val="2"/>
          <w:sz w:val="32"/>
          <w:szCs w:val="32"/>
        </w:rPr>
        <w:t>有</w:t>
      </w:r>
      <w:r>
        <w:rPr>
          <w:rFonts w:ascii="仿宋" w:eastAsia="仿宋" w:hAnsi="仿宋"/>
          <w:snapToGrid w:val="0"/>
          <w:color w:val="000000"/>
          <w:kern w:val="2"/>
          <w:sz w:val="32"/>
          <w:szCs w:val="32"/>
        </w:rPr>
        <w:t>2</w:t>
      </w:r>
      <w:r>
        <w:rPr>
          <w:rFonts w:ascii="仿宋" w:eastAsia="仿宋" w:hAnsi="仿宋" w:hint="eastAsia"/>
          <w:snapToGrid w:val="0"/>
          <w:color w:val="000000"/>
          <w:kern w:val="2"/>
          <w:sz w:val="32"/>
          <w:szCs w:val="32"/>
        </w:rPr>
        <w:t>人</w:t>
      </w:r>
      <w:r w:rsidRPr="009066C6">
        <w:rPr>
          <w:rFonts w:ascii="仿宋" w:eastAsia="仿宋" w:hAnsi="仿宋" w:hint="eastAsia"/>
          <w:snapToGrid w:val="0"/>
          <w:color w:val="000000"/>
          <w:kern w:val="2"/>
          <w:sz w:val="32"/>
          <w:szCs w:val="32"/>
        </w:rPr>
        <w:t>参加业务培训</w:t>
      </w:r>
      <w:r>
        <w:rPr>
          <w:rFonts w:ascii="仿宋" w:eastAsia="仿宋" w:hAnsi="仿宋" w:hint="eastAsia"/>
          <w:snapToGrid w:val="0"/>
          <w:color w:val="000000"/>
          <w:kern w:val="2"/>
          <w:sz w:val="32"/>
          <w:szCs w:val="32"/>
        </w:rPr>
        <w:t>。</w:t>
      </w:r>
      <w:r w:rsidRPr="009066C6">
        <w:rPr>
          <w:rFonts w:ascii="仿宋" w:eastAsia="仿宋" w:hAnsi="仿宋" w:hint="eastAsia"/>
          <w:snapToGrid w:val="0"/>
          <w:color w:val="000000"/>
          <w:kern w:val="2"/>
          <w:sz w:val="32"/>
          <w:szCs w:val="32"/>
        </w:rPr>
        <w:t>其中，刘明永老师</w:t>
      </w:r>
      <w:r>
        <w:rPr>
          <w:rFonts w:ascii="仿宋" w:eastAsia="仿宋" w:hAnsi="仿宋" w:hint="eastAsia"/>
          <w:snapToGrid w:val="0"/>
          <w:color w:val="000000"/>
          <w:kern w:val="2"/>
          <w:sz w:val="32"/>
          <w:szCs w:val="32"/>
        </w:rPr>
        <w:t>作为访问学者</w:t>
      </w:r>
      <w:r w:rsidRPr="009066C6">
        <w:rPr>
          <w:rFonts w:ascii="仿宋" w:eastAsia="仿宋" w:hAnsi="仿宋" w:hint="eastAsia"/>
          <w:snapToGrid w:val="0"/>
          <w:color w:val="000000"/>
          <w:kern w:val="2"/>
          <w:sz w:val="32"/>
          <w:szCs w:val="32"/>
        </w:rPr>
        <w:t>在武汉体育学院进修</w:t>
      </w:r>
      <w:r w:rsidRPr="009066C6">
        <w:rPr>
          <w:rFonts w:ascii="仿宋" w:eastAsia="仿宋" w:hAnsi="仿宋"/>
          <w:snapToGrid w:val="0"/>
          <w:color w:val="000000"/>
          <w:kern w:val="2"/>
          <w:sz w:val="32"/>
          <w:szCs w:val="32"/>
        </w:rPr>
        <w:t>1</w:t>
      </w:r>
      <w:r w:rsidRPr="009066C6">
        <w:rPr>
          <w:rFonts w:ascii="仿宋" w:eastAsia="仿宋" w:hAnsi="仿宋" w:hint="eastAsia"/>
          <w:snapToGrid w:val="0"/>
          <w:color w:val="000000"/>
          <w:kern w:val="2"/>
          <w:sz w:val="32"/>
          <w:szCs w:val="32"/>
        </w:rPr>
        <w:t>年</w:t>
      </w:r>
      <w:r>
        <w:rPr>
          <w:rFonts w:ascii="仿宋" w:eastAsia="仿宋" w:hAnsi="仿宋" w:hint="eastAsia"/>
          <w:snapToGrid w:val="0"/>
          <w:color w:val="000000"/>
          <w:kern w:val="2"/>
          <w:sz w:val="32"/>
          <w:szCs w:val="32"/>
        </w:rPr>
        <w:t>；</w:t>
      </w:r>
      <w:r w:rsidRPr="009066C6">
        <w:rPr>
          <w:rFonts w:ascii="仿宋" w:eastAsia="仿宋" w:hAnsi="仿宋" w:hint="eastAsia"/>
          <w:snapToGrid w:val="0"/>
          <w:color w:val="000000"/>
          <w:kern w:val="2"/>
          <w:sz w:val="32"/>
          <w:szCs w:val="32"/>
        </w:rPr>
        <w:t>傅振磊老师参与中华全国体育总会工作座谈会</w:t>
      </w:r>
      <w:r w:rsidRPr="009066C6">
        <w:rPr>
          <w:rFonts w:ascii="仿宋" w:eastAsia="仿宋" w:hAnsi="仿宋"/>
          <w:snapToGrid w:val="0"/>
          <w:color w:val="000000"/>
          <w:kern w:val="2"/>
          <w:sz w:val="32"/>
          <w:szCs w:val="32"/>
        </w:rPr>
        <w:t>2</w:t>
      </w:r>
      <w:r w:rsidRPr="009066C6">
        <w:rPr>
          <w:rFonts w:ascii="仿宋" w:eastAsia="仿宋" w:hAnsi="仿宋" w:hint="eastAsia"/>
          <w:snapToGrid w:val="0"/>
          <w:color w:val="000000"/>
          <w:kern w:val="2"/>
          <w:sz w:val="32"/>
          <w:szCs w:val="32"/>
        </w:rPr>
        <w:t>次、中国体育社会学学会组织的体育社会组织交流会</w:t>
      </w:r>
      <w:r w:rsidRPr="009066C6">
        <w:rPr>
          <w:rFonts w:ascii="仿宋" w:eastAsia="仿宋" w:hAnsi="仿宋"/>
          <w:snapToGrid w:val="0"/>
          <w:color w:val="000000"/>
          <w:kern w:val="2"/>
          <w:sz w:val="32"/>
          <w:szCs w:val="32"/>
        </w:rPr>
        <w:t>1</w:t>
      </w:r>
      <w:r>
        <w:rPr>
          <w:rFonts w:ascii="仿宋" w:eastAsia="仿宋" w:hAnsi="仿宋" w:hint="eastAsia"/>
          <w:snapToGrid w:val="0"/>
          <w:color w:val="000000"/>
          <w:kern w:val="2"/>
          <w:sz w:val="32"/>
          <w:szCs w:val="32"/>
        </w:rPr>
        <w:t>次，并于</w:t>
      </w:r>
      <w:r>
        <w:rPr>
          <w:rFonts w:ascii="仿宋" w:eastAsia="仿宋" w:hAnsi="仿宋"/>
          <w:snapToGrid w:val="0"/>
          <w:color w:val="000000"/>
          <w:kern w:val="2"/>
          <w:sz w:val="32"/>
          <w:szCs w:val="32"/>
        </w:rPr>
        <w:t>2017</w:t>
      </w:r>
      <w:r>
        <w:rPr>
          <w:rFonts w:ascii="仿宋" w:eastAsia="仿宋" w:hAnsi="仿宋" w:hint="eastAsia"/>
          <w:snapToGrid w:val="0"/>
          <w:color w:val="000000"/>
          <w:kern w:val="2"/>
          <w:sz w:val="32"/>
          <w:szCs w:val="32"/>
        </w:rPr>
        <w:t>年</w:t>
      </w:r>
      <w:r>
        <w:rPr>
          <w:rFonts w:ascii="仿宋" w:eastAsia="仿宋" w:hAnsi="仿宋"/>
          <w:snapToGrid w:val="0"/>
          <w:color w:val="000000"/>
          <w:kern w:val="2"/>
          <w:sz w:val="32"/>
          <w:szCs w:val="32"/>
        </w:rPr>
        <w:t>1-8</w:t>
      </w:r>
      <w:r>
        <w:rPr>
          <w:rFonts w:ascii="仿宋" w:eastAsia="仿宋" w:hAnsi="仿宋" w:hint="eastAsia"/>
          <w:snapToGrid w:val="0"/>
          <w:color w:val="000000"/>
          <w:kern w:val="2"/>
          <w:sz w:val="32"/>
          <w:szCs w:val="32"/>
        </w:rPr>
        <w:t>月在广西体育局挂职锻炼。</w:t>
      </w:r>
      <w:r w:rsidRPr="006209B1">
        <w:rPr>
          <w:rFonts w:ascii="仿宋" w:eastAsia="仿宋" w:hAnsi="仿宋" w:hint="eastAsia"/>
          <w:bCs/>
          <w:snapToGrid w:val="0"/>
          <w:color w:val="000000"/>
          <w:kern w:val="2"/>
          <w:sz w:val="32"/>
          <w:szCs w:val="32"/>
        </w:rPr>
        <w:t>本专业教师参加培训情况</w:t>
      </w:r>
      <w:r>
        <w:rPr>
          <w:rFonts w:ascii="仿宋" w:eastAsia="仿宋" w:hAnsi="仿宋" w:hint="eastAsia"/>
          <w:bCs/>
          <w:snapToGrid w:val="0"/>
          <w:color w:val="000000"/>
          <w:kern w:val="2"/>
          <w:sz w:val="32"/>
          <w:szCs w:val="32"/>
        </w:rPr>
        <w:t>见表</w:t>
      </w:r>
      <w:r>
        <w:rPr>
          <w:rFonts w:ascii="仿宋" w:eastAsia="仿宋" w:hAnsi="仿宋"/>
          <w:bCs/>
          <w:snapToGrid w:val="0"/>
          <w:color w:val="000000"/>
          <w:kern w:val="2"/>
          <w:sz w:val="32"/>
          <w:szCs w:val="32"/>
        </w:rPr>
        <w:t>2</w:t>
      </w:r>
      <w:r>
        <w:rPr>
          <w:rFonts w:ascii="仿宋" w:eastAsia="仿宋" w:hAnsi="仿宋" w:hint="eastAsia"/>
          <w:bCs/>
          <w:snapToGrid w:val="0"/>
          <w:color w:val="000000"/>
          <w:kern w:val="2"/>
          <w:sz w:val="32"/>
          <w:szCs w:val="32"/>
        </w:rPr>
        <w:t>。</w:t>
      </w:r>
    </w:p>
    <w:p w:rsidR="00042D8E" w:rsidRPr="002F0924" w:rsidRDefault="00042D8E" w:rsidP="00D104BB">
      <w:pPr>
        <w:spacing w:beforeLines="50" w:after="0" w:line="460" w:lineRule="exact"/>
        <w:jc w:val="center"/>
        <w:rPr>
          <w:rFonts w:ascii="宋体" w:eastAsia="宋体" w:hAnsi="宋体" w:cs="仿宋_GB2312"/>
          <w:b/>
          <w:bCs/>
          <w:sz w:val="21"/>
          <w:szCs w:val="21"/>
        </w:rPr>
      </w:pPr>
      <w:r w:rsidRPr="002F0924">
        <w:rPr>
          <w:rFonts w:ascii="宋体" w:eastAsia="宋体" w:hAnsi="宋体" w:cs="仿宋_GB2312" w:hint="eastAsia"/>
          <w:b/>
          <w:bCs/>
          <w:sz w:val="21"/>
          <w:szCs w:val="21"/>
        </w:rPr>
        <w:t>表</w:t>
      </w:r>
      <w:r w:rsidRPr="002F0924">
        <w:rPr>
          <w:rFonts w:ascii="宋体" w:eastAsia="宋体" w:hAnsi="宋体" w:cs="仿宋_GB2312"/>
          <w:b/>
          <w:bCs/>
          <w:sz w:val="21"/>
          <w:szCs w:val="21"/>
        </w:rPr>
        <w:t>2</w:t>
      </w:r>
      <w:r w:rsidRPr="002F0924">
        <w:rPr>
          <w:rFonts w:ascii="宋体" w:eastAsia="宋体" w:hAnsi="宋体" w:cs="仿宋_GB2312" w:hint="eastAsia"/>
          <w:b/>
          <w:bCs/>
          <w:sz w:val="21"/>
          <w:szCs w:val="21"/>
        </w:rPr>
        <w:t xml:space="preserve">　本专业教师参加培训情况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669"/>
        <w:gridCol w:w="6853"/>
      </w:tblGrid>
      <w:tr w:rsidR="00042D8E" w:rsidRPr="002F0924" w:rsidTr="002F0924">
        <w:trPr>
          <w:trHeight w:val="446"/>
          <w:jc w:val="center"/>
        </w:trPr>
        <w:tc>
          <w:tcPr>
            <w:tcW w:w="979" w:type="pct"/>
            <w:vAlign w:val="center"/>
          </w:tcPr>
          <w:p w:rsidR="00042D8E" w:rsidRPr="002F0924" w:rsidRDefault="00042D8E" w:rsidP="00D104BB">
            <w:pPr>
              <w:spacing w:beforeLines="50" w:after="0"/>
              <w:jc w:val="center"/>
              <w:rPr>
                <w:rFonts w:ascii="宋体" w:eastAsia="宋体" w:hAnsi="宋体"/>
                <w:bCs/>
                <w:snapToGrid w:val="0"/>
                <w:kern w:val="2"/>
                <w:sz w:val="21"/>
                <w:szCs w:val="21"/>
              </w:rPr>
            </w:pPr>
            <w:r>
              <w:rPr>
                <w:rFonts w:ascii="宋体" w:eastAsia="宋体" w:hAnsi="宋体" w:hint="eastAsia"/>
                <w:bCs/>
                <w:snapToGrid w:val="0"/>
                <w:kern w:val="2"/>
                <w:sz w:val="21"/>
                <w:szCs w:val="21"/>
              </w:rPr>
              <w:t>教师姓名</w:t>
            </w:r>
          </w:p>
        </w:tc>
        <w:tc>
          <w:tcPr>
            <w:tcW w:w="4021" w:type="pct"/>
            <w:vAlign w:val="center"/>
          </w:tcPr>
          <w:p w:rsidR="00042D8E" w:rsidRPr="002F0924" w:rsidRDefault="00042D8E" w:rsidP="00D104BB">
            <w:pPr>
              <w:spacing w:beforeLines="50" w:after="0"/>
              <w:jc w:val="center"/>
              <w:rPr>
                <w:rFonts w:ascii="宋体" w:eastAsia="宋体" w:hAnsi="宋体"/>
                <w:bCs/>
                <w:snapToGrid w:val="0"/>
                <w:kern w:val="2"/>
                <w:sz w:val="21"/>
                <w:szCs w:val="21"/>
              </w:rPr>
            </w:pPr>
            <w:r>
              <w:rPr>
                <w:rFonts w:ascii="宋体" w:eastAsia="宋体" w:hAnsi="宋体" w:hint="eastAsia"/>
                <w:bCs/>
                <w:snapToGrid w:val="0"/>
                <w:kern w:val="2"/>
                <w:sz w:val="21"/>
                <w:szCs w:val="21"/>
              </w:rPr>
              <w:t>培训类别</w:t>
            </w:r>
          </w:p>
        </w:tc>
      </w:tr>
      <w:tr w:rsidR="00042D8E" w:rsidRPr="002F0924" w:rsidTr="002F0924">
        <w:trPr>
          <w:trHeight w:val="460"/>
          <w:jc w:val="center"/>
        </w:trPr>
        <w:tc>
          <w:tcPr>
            <w:tcW w:w="979" w:type="pct"/>
            <w:vAlign w:val="center"/>
          </w:tcPr>
          <w:p w:rsidR="00042D8E" w:rsidRPr="002F0924" w:rsidRDefault="00042D8E" w:rsidP="00D104BB">
            <w:pPr>
              <w:spacing w:beforeLines="50" w:after="0"/>
              <w:jc w:val="center"/>
              <w:rPr>
                <w:rFonts w:ascii="宋体" w:eastAsia="宋体" w:hAnsi="宋体"/>
                <w:bCs/>
                <w:snapToGrid w:val="0"/>
                <w:kern w:val="2"/>
                <w:sz w:val="21"/>
                <w:szCs w:val="21"/>
              </w:rPr>
            </w:pPr>
            <w:r>
              <w:rPr>
                <w:rFonts w:ascii="宋体" w:eastAsia="宋体" w:hAnsi="宋体" w:hint="eastAsia"/>
                <w:bCs/>
                <w:snapToGrid w:val="0"/>
                <w:kern w:val="2"/>
                <w:sz w:val="21"/>
                <w:szCs w:val="21"/>
              </w:rPr>
              <w:t>刘明永</w:t>
            </w:r>
          </w:p>
        </w:tc>
        <w:tc>
          <w:tcPr>
            <w:tcW w:w="4021" w:type="pct"/>
            <w:vAlign w:val="center"/>
          </w:tcPr>
          <w:p w:rsidR="00042D8E" w:rsidRPr="002F0924" w:rsidRDefault="00042D8E" w:rsidP="00D104BB">
            <w:pPr>
              <w:spacing w:beforeLines="50" w:after="0"/>
              <w:rPr>
                <w:rFonts w:ascii="宋体" w:eastAsia="宋体" w:hAnsi="宋体"/>
                <w:bCs/>
                <w:snapToGrid w:val="0"/>
                <w:kern w:val="2"/>
                <w:sz w:val="21"/>
                <w:szCs w:val="21"/>
              </w:rPr>
            </w:pPr>
            <w:r>
              <w:rPr>
                <w:rFonts w:ascii="宋体" w:eastAsia="宋体" w:hAnsi="宋体" w:hint="eastAsia"/>
                <w:bCs/>
                <w:snapToGrid w:val="0"/>
                <w:kern w:val="2"/>
                <w:sz w:val="21"/>
                <w:szCs w:val="21"/>
              </w:rPr>
              <w:t>武汉体育学院高级访问学者进修</w:t>
            </w:r>
            <w:r>
              <w:rPr>
                <w:rFonts w:ascii="宋体" w:eastAsia="宋体" w:hAnsi="宋体"/>
                <w:bCs/>
                <w:snapToGrid w:val="0"/>
                <w:kern w:val="2"/>
                <w:sz w:val="21"/>
                <w:szCs w:val="21"/>
              </w:rPr>
              <w:t>1</w:t>
            </w:r>
            <w:r>
              <w:rPr>
                <w:rFonts w:ascii="宋体" w:eastAsia="宋体" w:hAnsi="宋体" w:hint="eastAsia"/>
                <w:bCs/>
                <w:snapToGrid w:val="0"/>
                <w:kern w:val="2"/>
                <w:sz w:val="21"/>
                <w:szCs w:val="21"/>
              </w:rPr>
              <w:t>年</w:t>
            </w:r>
          </w:p>
        </w:tc>
      </w:tr>
      <w:tr w:rsidR="00042D8E" w:rsidRPr="002F0924" w:rsidTr="002F0924">
        <w:trPr>
          <w:trHeight w:val="431"/>
          <w:jc w:val="center"/>
        </w:trPr>
        <w:tc>
          <w:tcPr>
            <w:tcW w:w="979" w:type="pct"/>
            <w:vAlign w:val="center"/>
          </w:tcPr>
          <w:p w:rsidR="00042D8E" w:rsidRPr="002F0924" w:rsidRDefault="00042D8E" w:rsidP="00D104BB">
            <w:pPr>
              <w:spacing w:beforeLines="50" w:after="0"/>
              <w:jc w:val="center"/>
              <w:rPr>
                <w:rFonts w:ascii="宋体" w:eastAsia="宋体" w:hAnsi="宋体"/>
                <w:bCs/>
                <w:snapToGrid w:val="0"/>
                <w:kern w:val="2"/>
                <w:sz w:val="21"/>
                <w:szCs w:val="21"/>
              </w:rPr>
            </w:pPr>
            <w:r>
              <w:rPr>
                <w:rFonts w:ascii="宋体" w:eastAsia="宋体" w:hAnsi="宋体" w:hint="eastAsia"/>
                <w:bCs/>
                <w:snapToGrid w:val="0"/>
                <w:kern w:val="2"/>
                <w:sz w:val="21"/>
                <w:szCs w:val="21"/>
              </w:rPr>
              <w:t>傅振磊</w:t>
            </w:r>
          </w:p>
        </w:tc>
        <w:tc>
          <w:tcPr>
            <w:tcW w:w="4021" w:type="pct"/>
            <w:vAlign w:val="center"/>
          </w:tcPr>
          <w:p w:rsidR="00042D8E" w:rsidRDefault="00042D8E" w:rsidP="00D104BB">
            <w:pPr>
              <w:spacing w:beforeLines="50" w:after="0"/>
              <w:rPr>
                <w:rFonts w:ascii="宋体" w:eastAsia="宋体" w:hAnsi="宋体"/>
                <w:bCs/>
                <w:snapToGrid w:val="0"/>
                <w:kern w:val="2"/>
                <w:sz w:val="21"/>
                <w:szCs w:val="21"/>
              </w:rPr>
            </w:pPr>
            <w:r>
              <w:rPr>
                <w:rFonts w:ascii="宋体" w:eastAsia="宋体" w:hAnsi="宋体"/>
                <w:bCs/>
                <w:snapToGrid w:val="0"/>
                <w:kern w:val="2"/>
                <w:sz w:val="21"/>
                <w:szCs w:val="21"/>
              </w:rPr>
              <w:t>1.</w:t>
            </w:r>
            <w:r>
              <w:rPr>
                <w:rFonts w:ascii="宋体" w:eastAsia="宋体" w:hAnsi="宋体" w:hint="eastAsia"/>
                <w:bCs/>
                <w:snapToGrid w:val="0"/>
                <w:kern w:val="2"/>
                <w:sz w:val="21"/>
                <w:szCs w:val="21"/>
              </w:rPr>
              <w:t>中华全国体育总会座谈会</w:t>
            </w:r>
          </w:p>
          <w:p w:rsidR="00042D8E" w:rsidRDefault="00042D8E" w:rsidP="00D104BB">
            <w:pPr>
              <w:spacing w:beforeLines="50" w:after="0"/>
              <w:rPr>
                <w:rFonts w:ascii="宋体" w:eastAsia="宋体" w:hAnsi="宋体"/>
                <w:bCs/>
                <w:snapToGrid w:val="0"/>
                <w:kern w:val="2"/>
                <w:sz w:val="21"/>
                <w:szCs w:val="21"/>
              </w:rPr>
            </w:pPr>
            <w:r>
              <w:rPr>
                <w:rFonts w:ascii="宋体" w:eastAsia="宋体" w:hAnsi="宋体"/>
                <w:bCs/>
                <w:snapToGrid w:val="0"/>
                <w:kern w:val="2"/>
                <w:sz w:val="21"/>
                <w:szCs w:val="21"/>
              </w:rPr>
              <w:lastRenderedPageBreak/>
              <w:t>2.</w:t>
            </w:r>
            <w:r>
              <w:rPr>
                <w:rFonts w:ascii="宋体" w:eastAsia="宋体" w:hAnsi="宋体" w:hint="eastAsia"/>
                <w:bCs/>
                <w:snapToGrid w:val="0"/>
                <w:kern w:val="2"/>
                <w:sz w:val="21"/>
                <w:szCs w:val="21"/>
              </w:rPr>
              <w:t>中国体育社会学学会体育社会组织交流会</w:t>
            </w:r>
          </w:p>
          <w:p w:rsidR="00042D8E" w:rsidRPr="002F0924" w:rsidRDefault="00042D8E" w:rsidP="00D104BB">
            <w:pPr>
              <w:spacing w:beforeLines="50" w:after="0"/>
              <w:rPr>
                <w:rFonts w:ascii="宋体" w:eastAsia="宋体" w:hAnsi="宋体"/>
                <w:bCs/>
                <w:snapToGrid w:val="0"/>
                <w:kern w:val="2"/>
                <w:sz w:val="21"/>
                <w:szCs w:val="21"/>
              </w:rPr>
            </w:pPr>
            <w:r>
              <w:rPr>
                <w:rFonts w:ascii="宋体" w:eastAsia="宋体" w:hAnsi="宋体"/>
                <w:bCs/>
                <w:snapToGrid w:val="0"/>
                <w:kern w:val="2"/>
                <w:sz w:val="21"/>
                <w:szCs w:val="21"/>
              </w:rPr>
              <w:t>3.</w:t>
            </w:r>
            <w:r>
              <w:rPr>
                <w:rFonts w:ascii="宋体" w:eastAsia="宋体" w:hAnsi="宋体" w:hint="eastAsia"/>
                <w:bCs/>
                <w:snapToGrid w:val="0"/>
                <w:kern w:val="2"/>
                <w:sz w:val="21"/>
                <w:szCs w:val="21"/>
              </w:rPr>
              <w:t>广西体育局挂职锻炼</w:t>
            </w:r>
          </w:p>
        </w:tc>
      </w:tr>
    </w:tbl>
    <w:p w:rsidR="00DD509D" w:rsidRDefault="00DD509D" w:rsidP="00AA5841">
      <w:pPr>
        <w:widowControl w:val="0"/>
        <w:adjustRightInd/>
        <w:snapToGrid/>
        <w:spacing w:after="0" w:line="560" w:lineRule="exact"/>
        <w:ind w:firstLineChars="200" w:firstLine="640"/>
        <w:jc w:val="both"/>
        <w:rPr>
          <w:rFonts w:ascii="黑体" w:eastAsia="黑体" w:hAnsi="黑体"/>
          <w:snapToGrid w:val="0"/>
          <w:color w:val="000000"/>
          <w:kern w:val="2"/>
          <w:sz w:val="32"/>
          <w:szCs w:val="32"/>
        </w:rPr>
      </w:pPr>
    </w:p>
    <w:p w:rsidR="00042D8E" w:rsidRPr="00697CCB"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7" w:name="_Toc493078825"/>
      <w:r w:rsidRPr="00697CCB">
        <w:rPr>
          <w:rFonts w:ascii="楷体_GB2312" w:eastAsia="楷体_GB2312" w:hAnsi="宋体" w:cs="仿宋" w:hint="eastAsia"/>
          <w:sz w:val="28"/>
          <w:szCs w:val="28"/>
        </w:rPr>
        <w:t>（三）高职称教师授课情况</w:t>
      </w:r>
      <w:bookmarkEnd w:id="7"/>
    </w:p>
    <w:p w:rsidR="00042D8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9B60D2">
        <w:rPr>
          <w:rFonts w:ascii="仿宋" w:eastAsia="仿宋" w:hAnsi="仿宋" w:hint="eastAsia"/>
          <w:snapToGrid w:val="0"/>
          <w:color w:val="000000"/>
          <w:kern w:val="2"/>
          <w:sz w:val="32"/>
          <w:szCs w:val="32"/>
        </w:rPr>
        <w:t>在本专业校内授课教师</w:t>
      </w:r>
      <w:r w:rsidRPr="009B60D2">
        <w:rPr>
          <w:rFonts w:ascii="仿宋" w:eastAsia="仿宋" w:hAnsi="仿宋"/>
          <w:snapToGrid w:val="0"/>
          <w:color w:val="000000"/>
          <w:kern w:val="2"/>
          <w:sz w:val="32"/>
          <w:szCs w:val="32"/>
        </w:rPr>
        <w:t>30</w:t>
      </w:r>
      <w:r w:rsidRPr="009B60D2">
        <w:rPr>
          <w:rFonts w:ascii="仿宋" w:eastAsia="仿宋" w:hAnsi="仿宋" w:hint="eastAsia"/>
          <w:snapToGrid w:val="0"/>
          <w:color w:val="000000"/>
          <w:kern w:val="2"/>
          <w:sz w:val="32"/>
          <w:szCs w:val="32"/>
        </w:rPr>
        <w:t>人中，具有高级职称者（教授、副教授）</w:t>
      </w:r>
      <w:r w:rsidRPr="009B60D2">
        <w:rPr>
          <w:rFonts w:ascii="仿宋" w:eastAsia="仿宋" w:hAnsi="仿宋"/>
          <w:snapToGrid w:val="0"/>
          <w:color w:val="000000"/>
          <w:kern w:val="2"/>
          <w:sz w:val="32"/>
          <w:szCs w:val="32"/>
        </w:rPr>
        <w:t>13</w:t>
      </w:r>
      <w:r w:rsidRPr="009B60D2">
        <w:rPr>
          <w:rFonts w:ascii="仿宋" w:eastAsia="仿宋" w:hAnsi="仿宋" w:hint="eastAsia"/>
          <w:snapToGrid w:val="0"/>
          <w:color w:val="000000"/>
          <w:kern w:val="2"/>
          <w:sz w:val="32"/>
          <w:szCs w:val="32"/>
        </w:rPr>
        <w:t>人；在核心授课教师</w:t>
      </w:r>
      <w:r w:rsidRPr="009B60D2">
        <w:rPr>
          <w:rFonts w:ascii="仿宋" w:eastAsia="仿宋" w:hAnsi="仿宋"/>
          <w:snapToGrid w:val="0"/>
          <w:color w:val="000000"/>
          <w:kern w:val="2"/>
          <w:sz w:val="32"/>
          <w:szCs w:val="32"/>
        </w:rPr>
        <w:t>11</w:t>
      </w:r>
      <w:r w:rsidRPr="009B60D2">
        <w:rPr>
          <w:rFonts w:ascii="仿宋" w:eastAsia="仿宋" w:hAnsi="仿宋" w:hint="eastAsia"/>
          <w:snapToGrid w:val="0"/>
          <w:color w:val="000000"/>
          <w:kern w:val="2"/>
          <w:sz w:val="32"/>
          <w:szCs w:val="32"/>
        </w:rPr>
        <w:t>人中，具有高级职称的核心授课教师</w:t>
      </w:r>
      <w:r w:rsidRPr="009B60D2">
        <w:rPr>
          <w:rFonts w:ascii="仿宋" w:eastAsia="仿宋" w:hAnsi="仿宋"/>
          <w:snapToGrid w:val="0"/>
          <w:color w:val="000000"/>
          <w:kern w:val="2"/>
          <w:sz w:val="32"/>
          <w:szCs w:val="32"/>
        </w:rPr>
        <w:t>6</w:t>
      </w:r>
      <w:r w:rsidRPr="009B60D2">
        <w:rPr>
          <w:rFonts w:ascii="仿宋" w:eastAsia="仿宋" w:hAnsi="仿宋" w:hint="eastAsia"/>
          <w:snapToGrid w:val="0"/>
          <w:color w:val="000000"/>
          <w:kern w:val="2"/>
          <w:sz w:val="32"/>
          <w:szCs w:val="32"/>
        </w:rPr>
        <w:t>人</w:t>
      </w:r>
      <w:r>
        <w:rPr>
          <w:rFonts w:ascii="仿宋" w:eastAsia="仿宋" w:hAnsi="仿宋" w:hint="eastAsia"/>
          <w:snapToGrid w:val="0"/>
          <w:color w:val="000000"/>
          <w:kern w:val="2"/>
          <w:sz w:val="32"/>
          <w:szCs w:val="32"/>
        </w:rPr>
        <w:t>；专业实践实训课指导教师</w:t>
      </w:r>
      <w:r>
        <w:rPr>
          <w:rFonts w:ascii="仿宋" w:eastAsia="仿宋" w:hAnsi="仿宋"/>
          <w:snapToGrid w:val="0"/>
          <w:color w:val="000000"/>
          <w:kern w:val="2"/>
          <w:sz w:val="32"/>
          <w:szCs w:val="32"/>
        </w:rPr>
        <w:t>11</w:t>
      </w:r>
      <w:r>
        <w:rPr>
          <w:rFonts w:ascii="仿宋" w:eastAsia="仿宋" w:hAnsi="仿宋" w:hint="eastAsia"/>
          <w:snapToGrid w:val="0"/>
          <w:color w:val="000000"/>
          <w:kern w:val="2"/>
          <w:sz w:val="32"/>
          <w:szCs w:val="32"/>
        </w:rPr>
        <w:t>人，具有高级职称的指导教师</w:t>
      </w:r>
      <w:r>
        <w:rPr>
          <w:rFonts w:ascii="仿宋" w:eastAsia="仿宋" w:hAnsi="仿宋"/>
          <w:snapToGrid w:val="0"/>
          <w:color w:val="000000"/>
          <w:kern w:val="2"/>
          <w:sz w:val="32"/>
          <w:szCs w:val="32"/>
        </w:rPr>
        <w:t>9</w:t>
      </w:r>
      <w:r>
        <w:rPr>
          <w:rFonts w:ascii="仿宋" w:eastAsia="仿宋" w:hAnsi="仿宋" w:hint="eastAsia"/>
          <w:snapToGrid w:val="0"/>
          <w:color w:val="000000"/>
          <w:kern w:val="2"/>
          <w:sz w:val="32"/>
          <w:szCs w:val="32"/>
        </w:rPr>
        <w:t>人。</w:t>
      </w:r>
      <w:r w:rsidRPr="006209B1">
        <w:rPr>
          <w:rFonts w:ascii="仿宋" w:eastAsia="仿宋" w:hAnsi="仿宋" w:hint="eastAsia"/>
          <w:bCs/>
          <w:snapToGrid w:val="0"/>
          <w:color w:val="000000"/>
          <w:kern w:val="2"/>
          <w:sz w:val="32"/>
          <w:szCs w:val="32"/>
        </w:rPr>
        <w:t>高级职称的教师授课情况</w:t>
      </w:r>
      <w:r>
        <w:rPr>
          <w:rFonts w:ascii="仿宋" w:eastAsia="仿宋" w:hAnsi="仿宋" w:hint="eastAsia"/>
          <w:bCs/>
          <w:snapToGrid w:val="0"/>
          <w:color w:val="000000"/>
          <w:kern w:val="2"/>
          <w:sz w:val="32"/>
          <w:szCs w:val="32"/>
        </w:rPr>
        <w:t>见表</w:t>
      </w:r>
      <w:r>
        <w:rPr>
          <w:rFonts w:ascii="仿宋" w:eastAsia="仿宋" w:hAnsi="仿宋"/>
          <w:bCs/>
          <w:snapToGrid w:val="0"/>
          <w:color w:val="000000"/>
          <w:kern w:val="2"/>
          <w:sz w:val="32"/>
          <w:szCs w:val="32"/>
        </w:rPr>
        <w:t>3</w:t>
      </w:r>
      <w:r>
        <w:rPr>
          <w:rFonts w:ascii="仿宋" w:eastAsia="仿宋" w:hAnsi="仿宋" w:hint="eastAsia"/>
          <w:bCs/>
          <w:snapToGrid w:val="0"/>
          <w:color w:val="000000"/>
          <w:kern w:val="2"/>
          <w:sz w:val="32"/>
          <w:szCs w:val="32"/>
        </w:rPr>
        <w:t>。</w:t>
      </w:r>
    </w:p>
    <w:p w:rsidR="00042D8E" w:rsidRPr="002F0924" w:rsidRDefault="00042D8E" w:rsidP="00D104BB">
      <w:pPr>
        <w:spacing w:beforeLines="50" w:after="0" w:line="460" w:lineRule="exact"/>
        <w:jc w:val="center"/>
        <w:rPr>
          <w:rFonts w:ascii="宋体" w:eastAsia="宋体" w:hAnsi="宋体" w:cs="仿宋_GB2312"/>
          <w:b/>
          <w:bCs/>
          <w:sz w:val="21"/>
          <w:szCs w:val="21"/>
        </w:rPr>
      </w:pPr>
      <w:r w:rsidRPr="002F0924">
        <w:rPr>
          <w:rFonts w:ascii="宋体" w:eastAsia="宋体" w:hAnsi="宋体" w:cs="仿宋_GB2312" w:hint="eastAsia"/>
          <w:b/>
          <w:bCs/>
          <w:sz w:val="21"/>
          <w:szCs w:val="21"/>
        </w:rPr>
        <w:t>表</w:t>
      </w:r>
      <w:r w:rsidRPr="002F0924">
        <w:rPr>
          <w:rFonts w:ascii="宋体" w:eastAsia="宋体" w:hAnsi="宋体" w:cs="仿宋_GB2312"/>
          <w:b/>
          <w:bCs/>
          <w:sz w:val="21"/>
          <w:szCs w:val="21"/>
        </w:rPr>
        <w:t>3</w:t>
      </w:r>
      <w:r w:rsidRPr="002F0924">
        <w:rPr>
          <w:rFonts w:ascii="宋体" w:eastAsia="宋体" w:hAnsi="宋体" w:cs="仿宋_GB2312" w:hint="eastAsia"/>
          <w:b/>
          <w:bCs/>
          <w:sz w:val="21"/>
          <w:szCs w:val="21"/>
        </w:rPr>
        <w:t xml:space="preserve">　本专业开设以来高级职称的教师授课情况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60"/>
        <w:gridCol w:w="2349"/>
        <w:gridCol w:w="5013"/>
      </w:tblGrid>
      <w:tr w:rsidR="00042D8E" w:rsidRPr="002F0924" w:rsidTr="00AF1613">
        <w:trPr>
          <w:trHeight w:val="446"/>
          <w:jc w:val="center"/>
        </w:trPr>
        <w:tc>
          <w:tcPr>
            <w:tcW w:w="681" w:type="pct"/>
            <w:vAlign w:val="center"/>
          </w:tcPr>
          <w:p w:rsidR="00042D8E" w:rsidRPr="002F0924" w:rsidRDefault="00042D8E" w:rsidP="00D104BB">
            <w:pPr>
              <w:spacing w:beforeLines="50" w:after="0" w:line="340" w:lineRule="exact"/>
              <w:jc w:val="center"/>
              <w:rPr>
                <w:rFonts w:ascii="宋体" w:eastAsia="宋体" w:hAnsi="宋体"/>
                <w:bCs/>
                <w:snapToGrid w:val="0"/>
                <w:kern w:val="2"/>
                <w:sz w:val="21"/>
                <w:szCs w:val="21"/>
              </w:rPr>
            </w:pPr>
            <w:r w:rsidRPr="002F0924">
              <w:rPr>
                <w:rFonts w:ascii="宋体" w:eastAsia="宋体" w:hAnsi="宋体" w:hint="eastAsia"/>
                <w:bCs/>
                <w:snapToGrid w:val="0"/>
                <w:kern w:val="2"/>
                <w:sz w:val="21"/>
                <w:szCs w:val="21"/>
              </w:rPr>
              <w:t>序号</w:t>
            </w:r>
          </w:p>
        </w:tc>
        <w:tc>
          <w:tcPr>
            <w:tcW w:w="1378" w:type="pct"/>
            <w:vAlign w:val="center"/>
          </w:tcPr>
          <w:p w:rsidR="00042D8E" w:rsidRPr="002F0924" w:rsidRDefault="00042D8E" w:rsidP="00D104BB">
            <w:pPr>
              <w:spacing w:beforeLines="50" w:after="0" w:line="340" w:lineRule="exact"/>
              <w:jc w:val="center"/>
              <w:rPr>
                <w:rFonts w:ascii="宋体" w:eastAsia="宋体" w:hAnsi="宋体"/>
                <w:bCs/>
                <w:snapToGrid w:val="0"/>
                <w:kern w:val="2"/>
                <w:sz w:val="21"/>
                <w:szCs w:val="21"/>
              </w:rPr>
            </w:pPr>
            <w:r>
              <w:rPr>
                <w:rFonts w:ascii="宋体" w:eastAsia="宋体" w:hAnsi="宋体" w:hint="eastAsia"/>
                <w:bCs/>
                <w:snapToGrid w:val="0"/>
                <w:kern w:val="2"/>
                <w:sz w:val="21"/>
                <w:szCs w:val="21"/>
              </w:rPr>
              <w:t>授课教师人数</w:t>
            </w:r>
          </w:p>
        </w:tc>
        <w:tc>
          <w:tcPr>
            <w:tcW w:w="2941" w:type="pct"/>
            <w:vAlign w:val="center"/>
          </w:tcPr>
          <w:p w:rsidR="00042D8E" w:rsidRPr="002F0924" w:rsidRDefault="00042D8E" w:rsidP="00D104BB">
            <w:pPr>
              <w:spacing w:beforeLines="50" w:after="0" w:line="340" w:lineRule="exact"/>
              <w:jc w:val="center"/>
              <w:rPr>
                <w:rFonts w:ascii="宋体" w:eastAsia="宋体" w:hAnsi="宋体"/>
                <w:bCs/>
                <w:snapToGrid w:val="0"/>
                <w:kern w:val="2"/>
                <w:sz w:val="21"/>
                <w:szCs w:val="21"/>
              </w:rPr>
            </w:pPr>
            <w:r>
              <w:rPr>
                <w:rFonts w:ascii="宋体" w:eastAsia="宋体" w:hAnsi="宋体" w:hint="eastAsia"/>
                <w:bCs/>
                <w:snapToGrid w:val="0"/>
                <w:kern w:val="2"/>
                <w:sz w:val="21"/>
                <w:szCs w:val="21"/>
              </w:rPr>
              <w:t>其中：授课教师高级职称</w:t>
            </w:r>
            <w:r w:rsidRPr="002F0924">
              <w:rPr>
                <w:rFonts w:ascii="宋体" w:eastAsia="宋体" w:hAnsi="宋体" w:hint="eastAsia"/>
                <w:bCs/>
                <w:snapToGrid w:val="0"/>
                <w:kern w:val="2"/>
                <w:sz w:val="21"/>
                <w:szCs w:val="21"/>
              </w:rPr>
              <w:t>人数</w:t>
            </w:r>
          </w:p>
        </w:tc>
      </w:tr>
      <w:tr w:rsidR="00042D8E" w:rsidRPr="002F0924" w:rsidTr="00AF1613">
        <w:trPr>
          <w:trHeight w:val="460"/>
          <w:jc w:val="center"/>
        </w:trPr>
        <w:tc>
          <w:tcPr>
            <w:tcW w:w="681" w:type="pct"/>
            <w:vAlign w:val="center"/>
          </w:tcPr>
          <w:p w:rsidR="00042D8E" w:rsidRPr="002F0924" w:rsidRDefault="00042D8E" w:rsidP="00D104BB">
            <w:pPr>
              <w:spacing w:beforeLines="50" w:after="0" w:line="340" w:lineRule="exact"/>
              <w:jc w:val="center"/>
              <w:rPr>
                <w:rFonts w:ascii="宋体" w:eastAsia="宋体" w:hAnsi="宋体"/>
                <w:bCs/>
                <w:snapToGrid w:val="0"/>
                <w:kern w:val="2"/>
                <w:sz w:val="21"/>
                <w:szCs w:val="21"/>
              </w:rPr>
            </w:pPr>
            <w:r w:rsidRPr="002F0924">
              <w:rPr>
                <w:rFonts w:ascii="宋体" w:eastAsia="宋体" w:hAnsi="宋体"/>
                <w:bCs/>
                <w:snapToGrid w:val="0"/>
                <w:kern w:val="2"/>
                <w:sz w:val="21"/>
                <w:szCs w:val="21"/>
              </w:rPr>
              <w:t>1</w:t>
            </w:r>
          </w:p>
        </w:tc>
        <w:tc>
          <w:tcPr>
            <w:tcW w:w="1378" w:type="pct"/>
            <w:vAlign w:val="center"/>
          </w:tcPr>
          <w:p w:rsidR="00042D8E" w:rsidRPr="002F0924" w:rsidRDefault="00042D8E" w:rsidP="00D104BB">
            <w:pPr>
              <w:spacing w:beforeLines="50" w:after="0" w:line="340" w:lineRule="exact"/>
              <w:jc w:val="center"/>
              <w:rPr>
                <w:rFonts w:ascii="宋体" w:eastAsia="宋体" w:hAnsi="宋体"/>
                <w:bCs/>
                <w:snapToGrid w:val="0"/>
                <w:kern w:val="2"/>
                <w:sz w:val="21"/>
                <w:szCs w:val="21"/>
              </w:rPr>
            </w:pPr>
            <w:r>
              <w:rPr>
                <w:rFonts w:ascii="宋体" w:eastAsia="宋体" w:hAnsi="宋体" w:hint="eastAsia"/>
                <w:bCs/>
                <w:snapToGrid w:val="0"/>
                <w:kern w:val="2"/>
                <w:sz w:val="21"/>
                <w:szCs w:val="21"/>
              </w:rPr>
              <w:t>校内授课教师</w:t>
            </w:r>
            <w:r>
              <w:rPr>
                <w:rFonts w:ascii="宋体" w:eastAsia="宋体" w:hAnsi="宋体"/>
                <w:bCs/>
                <w:snapToGrid w:val="0"/>
                <w:kern w:val="2"/>
                <w:sz w:val="21"/>
                <w:szCs w:val="21"/>
              </w:rPr>
              <w:t>19</w:t>
            </w:r>
            <w:r>
              <w:rPr>
                <w:rFonts w:ascii="宋体" w:eastAsia="宋体" w:hAnsi="宋体" w:hint="eastAsia"/>
                <w:bCs/>
                <w:snapToGrid w:val="0"/>
                <w:kern w:val="2"/>
                <w:sz w:val="21"/>
                <w:szCs w:val="21"/>
              </w:rPr>
              <w:t>人</w:t>
            </w:r>
          </w:p>
        </w:tc>
        <w:tc>
          <w:tcPr>
            <w:tcW w:w="2941" w:type="pct"/>
            <w:vAlign w:val="center"/>
          </w:tcPr>
          <w:p w:rsidR="00042D8E" w:rsidRPr="002F0924" w:rsidRDefault="00042D8E" w:rsidP="00D104BB">
            <w:pPr>
              <w:spacing w:beforeLines="50" w:after="0" w:line="340" w:lineRule="exact"/>
              <w:jc w:val="center"/>
              <w:rPr>
                <w:rFonts w:ascii="宋体" w:eastAsia="宋体" w:hAnsi="宋体"/>
                <w:bCs/>
                <w:snapToGrid w:val="0"/>
                <w:kern w:val="2"/>
                <w:sz w:val="21"/>
                <w:szCs w:val="21"/>
              </w:rPr>
            </w:pPr>
            <w:r>
              <w:rPr>
                <w:rFonts w:ascii="宋体" w:eastAsia="宋体" w:hAnsi="宋体"/>
                <w:bCs/>
                <w:snapToGrid w:val="0"/>
                <w:kern w:val="2"/>
                <w:sz w:val="21"/>
                <w:szCs w:val="21"/>
              </w:rPr>
              <w:t>7</w:t>
            </w:r>
            <w:r w:rsidRPr="002F0924">
              <w:rPr>
                <w:rFonts w:ascii="宋体" w:eastAsia="宋体" w:hAnsi="宋体" w:hint="eastAsia"/>
                <w:bCs/>
                <w:snapToGrid w:val="0"/>
                <w:kern w:val="2"/>
                <w:sz w:val="21"/>
                <w:szCs w:val="21"/>
              </w:rPr>
              <w:t>人</w:t>
            </w:r>
          </w:p>
        </w:tc>
      </w:tr>
      <w:tr w:rsidR="00042D8E" w:rsidRPr="002F0924" w:rsidTr="00AF1613">
        <w:trPr>
          <w:trHeight w:val="431"/>
          <w:jc w:val="center"/>
        </w:trPr>
        <w:tc>
          <w:tcPr>
            <w:tcW w:w="681" w:type="pct"/>
            <w:vAlign w:val="center"/>
          </w:tcPr>
          <w:p w:rsidR="00042D8E" w:rsidRPr="002F0924" w:rsidRDefault="00042D8E" w:rsidP="00D104BB">
            <w:pPr>
              <w:spacing w:beforeLines="50" w:after="0" w:line="340" w:lineRule="exact"/>
              <w:jc w:val="center"/>
              <w:rPr>
                <w:rFonts w:ascii="宋体" w:eastAsia="宋体" w:hAnsi="宋体"/>
                <w:bCs/>
                <w:snapToGrid w:val="0"/>
                <w:kern w:val="2"/>
                <w:sz w:val="21"/>
                <w:szCs w:val="21"/>
              </w:rPr>
            </w:pPr>
            <w:r w:rsidRPr="002F0924">
              <w:rPr>
                <w:rFonts w:ascii="宋体" w:eastAsia="宋体" w:hAnsi="宋体"/>
                <w:bCs/>
                <w:snapToGrid w:val="0"/>
                <w:kern w:val="2"/>
                <w:sz w:val="21"/>
                <w:szCs w:val="21"/>
              </w:rPr>
              <w:t>2</w:t>
            </w:r>
          </w:p>
        </w:tc>
        <w:tc>
          <w:tcPr>
            <w:tcW w:w="1378" w:type="pct"/>
            <w:vAlign w:val="center"/>
          </w:tcPr>
          <w:p w:rsidR="00042D8E" w:rsidRPr="002F0924" w:rsidRDefault="00042D8E" w:rsidP="00D104BB">
            <w:pPr>
              <w:spacing w:beforeLines="50" w:after="0" w:line="340" w:lineRule="exact"/>
              <w:jc w:val="center"/>
              <w:rPr>
                <w:rFonts w:ascii="宋体" w:eastAsia="宋体" w:hAnsi="宋体"/>
                <w:bCs/>
                <w:snapToGrid w:val="0"/>
                <w:kern w:val="2"/>
                <w:sz w:val="21"/>
                <w:szCs w:val="21"/>
              </w:rPr>
            </w:pPr>
            <w:r>
              <w:rPr>
                <w:rFonts w:ascii="宋体" w:eastAsia="宋体" w:hAnsi="宋体" w:hint="eastAsia"/>
                <w:bCs/>
                <w:snapToGrid w:val="0"/>
                <w:kern w:val="2"/>
                <w:sz w:val="21"/>
                <w:szCs w:val="21"/>
              </w:rPr>
              <w:t>本专业授课教师</w:t>
            </w:r>
            <w:r>
              <w:rPr>
                <w:rFonts w:ascii="宋体" w:eastAsia="宋体" w:hAnsi="宋体"/>
                <w:bCs/>
                <w:snapToGrid w:val="0"/>
                <w:kern w:val="2"/>
                <w:sz w:val="21"/>
                <w:szCs w:val="21"/>
              </w:rPr>
              <w:t>11</w:t>
            </w:r>
            <w:r>
              <w:rPr>
                <w:rFonts w:ascii="宋体" w:eastAsia="宋体" w:hAnsi="宋体" w:hint="eastAsia"/>
                <w:bCs/>
                <w:snapToGrid w:val="0"/>
                <w:kern w:val="2"/>
                <w:sz w:val="21"/>
                <w:szCs w:val="21"/>
              </w:rPr>
              <w:t>人</w:t>
            </w:r>
          </w:p>
        </w:tc>
        <w:tc>
          <w:tcPr>
            <w:tcW w:w="2941" w:type="pct"/>
            <w:vAlign w:val="center"/>
          </w:tcPr>
          <w:p w:rsidR="00042D8E" w:rsidRPr="002F0924" w:rsidRDefault="00042D8E" w:rsidP="00D104BB">
            <w:pPr>
              <w:spacing w:beforeLines="50" w:after="0" w:line="340" w:lineRule="exact"/>
              <w:jc w:val="center"/>
              <w:rPr>
                <w:rFonts w:ascii="宋体" w:eastAsia="宋体" w:hAnsi="宋体"/>
                <w:bCs/>
                <w:snapToGrid w:val="0"/>
                <w:kern w:val="2"/>
                <w:sz w:val="21"/>
                <w:szCs w:val="21"/>
              </w:rPr>
            </w:pPr>
            <w:r>
              <w:rPr>
                <w:rFonts w:ascii="宋体" w:eastAsia="宋体" w:hAnsi="宋体"/>
                <w:bCs/>
                <w:snapToGrid w:val="0"/>
                <w:kern w:val="2"/>
                <w:sz w:val="21"/>
                <w:szCs w:val="21"/>
              </w:rPr>
              <w:t>6</w:t>
            </w:r>
            <w:r w:rsidRPr="002F0924">
              <w:rPr>
                <w:rFonts w:ascii="宋体" w:eastAsia="宋体" w:hAnsi="宋体" w:hint="eastAsia"/>
                <w:bCs/>
                <w:snapToGrid w:val="0"/>
                <w:kern w:val="2"/>
                <w:sz w:val="21"/>
                <w:szCs w:val="21"/>
              </w:rPr>
              <w:t>人</w:t>
            </w:r>
          </w:p>
        </w:tc>
      </w:tr>
      <w:tr w:rsidR="00042D8E" w:rsidRPr="002F0924" w:rsidTr="00AF1613">
        <w:trPr>
          <w:trHeight w:val="451"/>
          <w:jc w:val="center"/>
        </w:trPr>
        <w:tc>
          <w:tcPr>
            <w:tcW w:w="681" w:type="pct"/>
            <w:vAlign w:val="center"/>
          </w:tcPr>
          <w:p w:rsidR="00042D8E" w:rsidRPr="002F0924" w:rsidRDefault="00042D8E" w:rsidP="00D104BB">
            <w:pPr>
              <w:spacing w:beforeLines="50" w:after="0" w:line="340" w:lineRule="exact"/>
              <w:jc w:val="center"/>
              <w:rPr>
                <w:rFonts w:ascii="宋体" w:eastAsia="宋体" w:hAnsi="宋体"/>
                <w:bCs/>
                <w:snapToGrid w:val="0"/>
                <w:kern w:val="2"/>
                <w:sz w:val="21"/>
                <w:szCs w:val="21"/>
              </w:rPr>
            </w:pPr>
            <w:r w:rsidRPr="002F0924">
              <w:rPr>
                <w:rFonts w:ascii="宋体" w:eastAsia="宋体" w:hAnsi="宋体"/>
                <w:bCs/>
                <w:snapToGrid w:val="0"/>
                <w:kern w:val="2"/>
                <w:sz w:val="21"/>
                <w:szCs w:val="21"/>
              </w:rPr>
              <w:t>3</w:t>
            </w:r>
          </w:p>
        </w:tc>
        <w:tc>
          <w:tcPr>
            <w:tcW w:w="1378" w:type="pct"/>
            <w:vAlign w:val="center"/>
          </w:tcPr>
          <w:p w:rsidR="00042D8E" w:rsidRPr="002F0924" w:rsidRDefault="00042D8E" w:rsidP="00D104BB">
            <w:pPr>
              <w:spacing w:beforeLines="50" w:after="0" w:line="340" w:lineRule="exact"/>
              <w:jc w:val="center"/>
              <w:rPr>
                <w:rFonts w:ascii="宋体" w:eastAsia="宋体" w:hAnsi="宋体"/>
                <w:bCs/>
                <w:snapToGrid w:val="0"/>
                <w:kern w:val="2"/>
                <w:sz w:val="21"/>
                <w:szCs w:val="21"/>
              </w:rPr>
            </w:pPr>
            <w:r w:rsidRPr="002F0924">
              <w:rPr>
                <w:rFonts w:ascii="宋体" w:eastAsia="宋体" w:hAnsi="宋体" w:hint="eastAsia"/>
                <w:bCs/>
                <w:snapToGrid w:val="0"/>
                <w:kern w:val="2"/>
                <w:sz w:val="21"/>
                <w:szCs w:val="21"/>
              </w:rPr>
              <w:t>专业实践课</w:t>
            </w:r>
          </w:p>
        </w:tc>
        <w:tc>
          <w:tcPr>
            <w:tcW w:w="2941" w:type="pct"/>
            <w:vAlign w:val="center"/>
          </w:tcPr>
          <w:p w:rsidR="00042D8E" w:rsidRPr="002F0924" w:rsidRDefault="00042D8E" w:rsidP="00D104BB">
            <w:pPr>
              <w:spacing w:beforeLines="50" w:after="0" w:line="340" w:lineRule="exact"/>
              <w:jc w:val="center"/>
              <w:rPr>
                <w:rFonts w:ascii="宋体" w:eastAsia="宋体" w:hAnsi="宋体"/>
                <w:bCs/>
                <w:snapToGrid w:val="0"/>
                <w:kern w:val="2"/>
                <w:sz w:val="21"/>
                <w:szCs w:val="21"/>
              </w:rPr>
            </w:pPr>
            <w:r>
              <w:rPr>
                <w:rFonts w:ascii="宋体" w:eastAsia="宋体" w:hAnsi="宋体"/>
                <w:bCs/>
                <w:snapToGrid w:val="0"/>
                <w:kern w:val="2"/>
                <w:sz w:val="21"/>
                <w:szCs w:val="21"/>
              </w:rPr>
              <w:t>9</w:t>
            </w:r>
            <w:r w:rsidRPr="002F0924">
              <w:rPr>
                <w:rFonts w:ascii="宋体" w:eastAsia="宋体" w:hAnsi="宋体" w:hint="eastAsia"/>
                <w:bCs/>
                <w:snapToGrid w:val="0"/>
                <w:kern w:val="2"/>
                <w:sz w:val="21"/>
                <w:szCs w:val="21"/>
              </w:rPr>
              <w:t>人</w:t>
            </w:r>
          </w:p>
        </w:tc>
      </w:tr>
    </w:tbl>
    <w:p w:rsidR="00042D8E" w:rsidRPr="00697CCB"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8" w:name="_Toc493078826"/>
      <w:r w:rsidRPr="00697CCB">
        <w:rPr>
          <w:rFonts w:ascii="楷体_GB2312" w:eastAsia="楷体_GB2312" w:hAnsi="宋体" w:cs="仿宋" w:hint="eastAsia"/>
          <w:sz w:val="28"/>
          <w:szCs w:val="28"/>
        </w:rPr>
        <w:t>（四）教师参与教学改革情况</w:t>
      </w:r>
      <w:bookmarkEnd w:id="8"/>
    </w:p>
    <w:p w:rsidR="00042D8E" w:rsidRDefault="00042D8E" w:rsidP="00AA5841">
      <w:pPr>
        <w:widowControl w:val="0"/>
        <w:adjustRightInd/>
        <w:snapToGrid/>
        <w:spacing w:after="0" w:line="560" w:lineRule="exact"/>
        <w:ind w:firstLineChars="200" w:firstLine="640"/>
        <w:jc w:val="both"/>
        <w:rPr>
          <w:rFonts w:ascii="仿宋" w:eastAsia="仿宋" w:hAnsi="仿宋"/>
          <w:snapToGrid w:val="0"/>
          <w:kern w:val="2"/>
          <w:sz w:val="32"/>
          <w:szCs w:val="32"/>
        </w:rPr>
      </w:pPr>
      <w:r w:rsidRPr="00BA6563">
        <w:rPr>
          <w:rFonts w:ascii="仿宋" w:eastAsia="仿宋" w:hAnsi="仿宋" w:hint="eastAsia"/>
          <w:snapToGrid w:val="0"/>
          <w:kern w:val="2"/>
          <w:sz w:val="32"/>
          <w:szCs w:val="32"/>
        </w:rPr>
        <w:t>本专业教师主持过</w:t>
      </w:r>
      <w:r w:rsidRPr="00BA6563">
        <w:rPr>
          <w:rFonts w:ascii="仿宋" w:eastAsia="仿宋" w:hAnsi="仿宋"/>
          <w:snapToGrid w:val="0"/>
          <w:kern w:val="2"/>
          <w:sz w:val="32"/>
          <w:szCs w:val="32"/>
        </w:rPr>
        <w:t>1</w:t>
      </w:r>
      <w:r w:rsidRPr="00BA6563">
        <w:rPr>
          <w:rFonts w:ascii="仿宋" w:eastAsia="仿宋" w:hAnsi="仿宋" w:hint="eastAsia"/>
          <w:snapToGrid w:val="0"/>
          <w:kern w:val="2"/>
          <w:sz w:val="32"/>
          <w:szCs w:val="32"/>
        </w:rPr>
        <w:t>项区级教育教学重点改革项目，部分教师作为课题组主要成员参与了广西教育科学“十二五”规划研究基地重点项目：广西区大学体育俱乐部教学模式发展的重点、难点与着力点研究。</w:t>
      </w:r>
    </w:p>
    <w:p w:rsidR="00042D8E" w:rsidRPr="00697CCB"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9" w:name="_Toc493078827"/>
      <w:r w:rsidRPr="00697CCB">
        <w:rPr>
          <w:rFonts w:ascii="楷体_GB2312" w:eastAsia="楷体_GB2312" w:hAnsi="宋体" w:cs="仿宋" w:hint="eastAsia"/>
          <w:sz w:val="28"/>
          <w:szCs w:val="28"/>
        </w:rPr>
        <w:t>（五）专任教师科研状况</w:t>
      </w:r>
      <w:bookmarkEnd w:id="9"/>
    </w:p>
    <w:p w:rsidR="00042D8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C8745E">
        <w:rPr>
          <w:rFonts w:ascii="仿宋" w:eastAsia="仿宋" w:hAnsi="仿宋" w:hint="eastAsia"/>
          <w:snapToGrid w:val="0"/>
          <w:color w:val="000000"/>
          <w:kern w:val="2"/>
          <w:sz w:val="32"/>
          <w:szCs w:val="32"/>
        </w:rPr>
        <w:t>本专业有</w:t>
      </w:r>
      <w:r w:rsidRPr="00C8745E">
        <w:rPr>
          <w:rFonts w:ascii="仿宋" w:eastAsia="仿宋" w:hAnsi="仿宋"/>
          <w:snapToGrid w:val="0"/>
          <w:color w:val="000000"/>
          <w:kern w:val="2"/>
          <w:sz w:val="32"/>
          <w:szCs w:val="32"/>
        </w:rPr>
        <w:t>1</w:t>
      </w:r>
      <w:r w:rsidRPr="00C8745E">
        <w:rPr>
          <w:rFonts w:ascii="仿宋" w:eastAsia="仿宋" w:hAnsi="仿宋" w:hint="eastAsia"/>
          <w:snapToGrid w:val="0"/>
          <w:color w:val="000000"/>
          <w:kern w:val="2"/>
          <w:sz w:val="32"/>
          <w:szCs w:val="32"/>
        </w:rPr>
        <w:t>位教师主持了广西哲学社会科学研究项目（纵向）：全民健身背景下广西社会组织发展研究；作为主要成员参与完成了《南宁市体育事业“十三五”规划》、《南宁市体育产业“十三五规划”》合作项目（横向）。</w:t>
      </w:r>
    </w:p>
    <w:p w:rsidR="00042D8E" w:rsidRPr="00AF1613"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4F68A3">
        <w:rPr>
          <w:rFonts w:ascii="仿宋" w:eastAsia="仿宋" w:hAnsi="仿宋" w:hint="eastAsia"/>
          <w:snapToGrid w:val="0"/>
          <w:color w:val="000000"/>
          <w:kern w:val="2"/>
          <w:sz w:val="32"/>
          <w:szCs w:val="32"/>
        </w:rPr>
        <w:t>近三年</w:t>
      </w:r>
      <w:r>
        <w:rPr>
          <w:rFonts w:ascii="仿宋" w:eastAsia="仿宋" w:hAnsi="仿宋" w:hint="eastAsia"/>
          <w:snapToGrid w:val="0"/>
          <w:color w:val="000000"/>
          <w:kern w:val="2"/>
          <w:sz w:val="32"/>
          <w:szCs w:val="32"/>
        </w:rPr>
        <w:t>本专业</w:t>
      </w:r>
      <w:r w:rsidRPr="004F68A3">
        <w:rPr>
          <w:rFonts w:ascii="仿宋" w:eastAsia="仿宋" w:hAnsi="仿宋" w:hint="eastAsia"/>
          <w:snapToGrid w:val="0"/>
          <w:color w:val="000000"/>
          <w:kern w:val="2"/>
          <w:sz w:val="32"/>
          <w:szCs w:val="32"/>
        </w:rPr>
        <w:t>教师发表教改论文</w:t>
      </w:r>
      <w:r w:rsidRPr="004F68A3">
        <w:rPr>
          <w:rFonts w:ascii="仿宋" w:eastAsia="仿宋" w:hAnsi="仿宋"/>
          <w:snapToGrid w:val="0"/>
          <w:color w:val="000000"/>
          <w:kern w:val="2"/>
          <w:sz w:val="32"/>
          <w:szCs w:val="32"/>
        </w:rPr>
        <w:t>11</w:t>
      </w:r>
      <w:r w:rsidRPr="004F68A3">
        <w:rPr>
          <w:rFonts w:ascii="仿宋" w:eastAsia="仿宋" w:hAnsi="仿宋" w:hint="eastAsia"/>
          <w:snapToGrid w:val="0"/>
          <w:color w:val="000000"/>
          <w:kern w:val="2"/>
          <w:sz w:val="32"/>
          <w:szCs w:val="32"/>
        </w:rPr>
        <w:t>篇</w:t>
      </w:r>
      <w:r>
        <w:rPr>
          <w:rFonts w:ascii="仿宋" w:eastAsia="仿宋" w:hAnsi="仿宋" w:hint="eastAsia"/>
          <w:snapToGrid w:val="0"/>
          <w:color w:val="000000"/>
          <w:kern w:val="2"/>
          <w:sz w:val="32"/>
          <w:szCs w:val="32"/>
        </w:rPr>
        <w:t>，</w:t>
      </w:r>
      <w:proofErr w:type="gramStart"/>
      <w:r w:rsidRPr="004F68A3">
        <w:rPr>
          <w:rFonts w:ascii="仿宋" w:eastAsia="仿宋" w:hAnsi="仿宋" w:hint="eastAsia"/>
          <w:snapToGrid w:val="0"/>
          <w:color w:val="000000"/>
          <w:kern w:val="2"/>
          <w:sz w:val="32"/>
          <w:szCs w:val="32"/>
        </w:rPr>
        <w:t>主持</w:t>
      </w:r>
      <w:r>
        <w:rPr>
          <w:rFonts w:ascii="仿宋" w:eastAsia="仿宋" w:hAnsi="仿宋" w:hint="eastAsia"/>
          <w:snapToGrid w:val="0"/>
          <w:color w:val="000000"/>
          <w:kern w:val="2"/>
          <w:sz w:val="32"/>
          <w:szCs w:val="32"/>
        </w:rPr>
        <w:t>厅市校级</w:t>
      </w:r>
      <w:proofErr w:type="gramEnd"/>
      <w:r w:rsidRPr="004F68A3">
        <w:rPr>
          <w:rFonts w:ascii="仿宋" w:eastAsia="仿宋" w:hAnsi="仿宋" w:hint="eastAsia"/>
          <w:snapToGrid w:val="0"/>
          <w:color w:val="000000"/>
          <w:kern w:val="2"/>
          <w:sz w:val="32"/>
          <w:szCs w:val="32"/>
        </w:rPr>
        <w:lastRenderedPageBreak/>
        <w:t>教改课题</w:t>
      </w:r>
      <w:r w:rsidRPr="004F68A3">
        <w:rPr>
          <w:rFonts w:ascii="仿宋" w:eastAsia="仿宋" w:hAnsi="仿宋"/>
          <w:snapToGrid w:val="0"/>
          <w:color w:val="000000"/>
          <w:kern w:val="2"/>
          <w:sz w:val="32"/>
          <w:szCs w:val="32"/>
        </w:rPr>
        <w:t>5</w:t>
      </w:r>
      <w:r w:rsidRPr="004F68A3">
        <w:rPr>
          <w:rFonts w:ascii="仿宋" w:eastAsia="仿宋" w:hAnsi="仿宋" w:hint="eastAsia"/>
          <w:snapToGrid w:val="0"/>
          <w:color w:val="000000"/>
          <w:kern w:val="2"/>
          <w:sz w:val="32"/>
          <w:szCs w:val="32"/>
        </w:rPr>
        <w:t>项，获各类教学成果奖</w:t>
      </w:r>
      <w:r w:rsidRPr="004F68A3">
        <w:rPr>
          <w:rFonts w:ascii="仿宋" w:eastAsia="仿宋" w:hAnsi="仿宋"/>
          <w:snapToGrid w:val="0"/>
          <w:color w:val="000000"/>
          <w:kern w:val="2"/>
          <w:sz w:val="32"/>
          <w:szCs w:val="32"/>
        </w:rPr>
        <w:t>15</w:t>
      </w:r>
      <w:r w:rsidRPr="004F68A3">
        <w:rPr>
          <w:rFonts w:ascii="仿宋" w:eastAsia="仿宋" w:hAnsi="仿宋" w:hint="eastAsia"/>
          <w:snapToGrid w:val="0"/>
          <w:color w:val="000000"/>
          <w:kern w:val="2"/>
          <w:sz w:val="32"/>
          <w:szCs w:val="32"/>
        </w:rPr>
        <w:t>项</w:t>
      </w:r>
      <w:r>
        <w:rPr>
          <w:rFonts w:ascii="仿宋" w:eastAsia="仿宋" w:hAnsi="仿宋" w:hint="eastAsia"/>
          <w:snapToGrid w:val="0"/>
          <w:color w:val="000000"/>
          <w:kern w:val="2"/>
          <w:sz w:val="32"/>
          <w:szCs w:val="32"/>
        </w:rPr>
        <w:t>；在</w:t>
      </w:r>
      <w:r>
        <w:rPr>
          <w:rFonts w:ascii="仿宋" w:eastAsia="仿宋" w:hAnsi="仿宋"/>
          <w:snapToGrid w:val="0"/>
          <w:color w:val="000000"/>
          <w:kern w:val="2"/>
          <w:sz w:val="32"/>
          <w:szCs w:val="32"/>
        </w:rPr>
        <w:t>2016-2017</w:t>
      </w:r>
      <w:r>
        <w:rPr>
          <w:rFonts w:ascii="仿宋" w:eastAsia="仿宋" w:hAnsi="仿宋" w:hint="eastAsia"/>
          <w:snapToGrid w:val="0"/>
          <w:color w:val="000000"/>
          <w:kern w:val="2"/>
          <w:sz w:val="32"/>
          <w:szCs w:val="32"/>
        </w:rPr>
        <w:t>年，</w:t>
      </w:r>
      <w:r w:rsidRPr="00C8745E">
        <w:rPr>
          <w:rFonts w:ascii="仿宋" w:eastAsia="仿宋" w:hAnsi="仿宋" w:hint="eastAsia"/>
          <w:snapToGrid w:val="0"/>
          <w:color w:val="000000"/>
          <w:kern w:val="2"/>
          <w:sz w:val="32"/>
          <w:szCs w:val="32"/>
        </w:rPr>
        <w:t>本专业教师</w:t>
      </w:r>
      <w:r>
        <w:rPr>
          <w:rFonts w:ascii="仿宋" w:eastAsia="仿宋" w:hAnsi="仿宋" w:hint="eastAsia"/>
          <w:snapToGrid w:val="0"/>
          <w:color w:val="000000"/>
          <w:kern w:val="2"/>
          <w:sz w:val="32"/>
          <w:szCs w:val="32"/>
        </w:rPr>
        <w:t>发表论文</w:t>
      </w:r>
      <w:r w:rsidRPr="00C8745E">
        <w:rPr>
          <w:rFonts w:ascii="仿宋" w:eastAsia="仿宋" w:hAnsi="仿宋"/>
          <w:snapToGrid w:val="0"/>
          <w:color w:val="000000"/>
          <w:kern w:val="2"/>
          <w:sz w:val="32"/>
          <w:szCs w:val="32"/>
        </w:rPr>
        <w:t>3</w:t>
      </w:r>
      <w:r w:rsidRPr="00C8745E">
        <w:rPr>
          <w:rFonts w:ascii="仿宋" w:eastAsia="仿宋" w:hAnsi="仿宋" w:hint="eastAsia"/>
          <w:snapToGrid w:val="0"/>
          <w:color w:val="000000"/>
          <w:kern w:val="2"/>
          <w:sz w:val="32"/>
          <w:szCs w:val="32"/>
        </w:rPr>
        <w:t>篇，其中，科研类论文</w:t>
      </w:r>
      <w:r w:rsidRPr="00C8745E">
        <w:rPr>
          <w:rFonts w:ascii="仿宋" w:eastAsia="仿宋" w:hAnsi="仿宋"/>
          <w:snapToGrid w:val="0"/>
          <w:color w:val="000000"/>
          <w:kern w:val="2"/>
          <w:sz w:val="32"/>
          <w:szCs w:val="32"/>
        </w:rPr>
        <w:t>2</w:t>
      </w:r>
      <w:r w:rsidRPr="00C8745E">
        <w:rPr>
          <w:rFonts w:ascii="仿宋" w:eastAsia="仿宋" w:hAnsi="仿宋" w:hint="eastAsia"/>
          <w:snapToGrid w:val="0"/>
          <w:color w:val="000000"/>
          <w:kern w:val="2"/>
          <w:sz w:val="32"/>
          <w:szCs w:val="32"/>
        </w:rPr>
        <w:t>篇，教研类论文</w:t>
      </w:r>
      <w:r w:rsidRPr="00C8745E">
        <w:rPr>
          <w:rFonts w:ascii="仿宋" w:eastAsia="仿宋" w:hAnsi="仿宋"/>
          <w:snapToGrid w:val="0"/>
          <w:color w:val="000000"/>
          <w:kern w:val="2"/>
          <w:sz w:val="32"/>
          <w:szCs w:val="32"/>
        </w:rPr>
        <w:t>1</w:t>
      </w:r>
      <w:r w:rsidRPr="00C8745E">
        <w:rPr>
          <w:rFonts w:ascii="仿宋" w:eastAsia="仿宋" w:hAnsi="仿宋" w:hint="eastAsia"/>
          <w:snapToGrid w:val="0"/>
          <w:color w:val="000000"/>
          <w:kern w:val="2"/>
          <w:sz w:val="32"/>
          <w:szCs w:val="32"/>
        </w:rPr>
        <w:t>篇，并</w:t>
      </w:r>
      <w:r>
        <w:rPr>
          <w:rFonts w:ascii="仿宋" w:eastAsia="仿宋" w:hAnsi="仿宋" w:hint="eastAsia"/>
          <w:snapToGrid w:val="0"/>
          <w:color w:val="000000"/>
          <w:kern w:val="2"/>
          <w:sz w:val="32"/>
          <w:szCs w:val="32"/>
        </w:rPr>
        <w:t>全部</w:t>
      </w:r>
      <w:r w:rsidRPr="00C8745E">
        <w:rPr>
          <w:rFonts w:ascii="仿宋" w:eastAsia="仿宋" w:hAnsi="仿宋" w:hint="eastAsia"/>
          <w:snapToGrid w:val="0"/>
          <w:color w:val="000000"/>
          <w:kern w:val="2"/>
          <w:sz w:val="32"/>
          <w:szCs w:val="32"/>
        </w:rPr>
        <w:t>被</w:t>
      </w:r>
      <w:r w:rsidRPr="00C8745E">
        <w:rPr>
          <w:rFonts w:ascii="仿宋" w:eastAsia="仿宋" w:hAnsi="仿宋"/>
          <w:snapToGrid w:val="0"/>
          <w:color w:val="000000"/>
          <w:kern w:val="2"/>
          <w:sz w:val="32"/>
          <w:szCs w:val="32"/>
        </w:rPr>
        <w:t>CSCS</w:t>
      </w:r>
      <w:r w:rsidRPr="00C8745E">
        <w:rPr>
          <w:rFonts w:ascii="仿宋" w:eastAsia="仿宋" w:hAnsi="仿宋" w:hint="eastAsia"/>
          <w:snapToGrid w:val="0"/>
          <w:color w:val="000000"/>
          <w:kern w:val="2"/>
          <w:sz w:val="32"/>
          <w:szCs w:val="32"/>
        </w:rPr>
        <w:t>、</w:t>
      </w:r>
      <w:r w:rsidRPr="00C8745E">
        <w:rPr>
          <w:rFonts w:ascii="仿宋" w:eastAsia="仿宋" w:hAnsi="仿宋"/>
          <w:snapToGrid w:val="0"/>
          <w:color w:val="000000"/>
          <w:kern w:val="2"/>
          <w:sz w:val="32"/>
          <w:szCs w:val="32"/>
        </w:rPr>
        <w:t>CSSCI</w:t>
      </w:r>
      <w:r w:rsidRPr="00C8745E">
        <w:rPr>
          <w:rFonts w:ascii="仿宋" w:eastAsia="仿宋" w:hAnsi="仿宋" w:hint="eastAsia"/>
          <w:snapToGrid w:val="0"/>
          <w:color w:val="000000"/>
          <w:kern w:val="2"/>
          <w:sz w:val="32"/>
          <w:szCs w:val="32"/>
        </w:rPr>
        <w:t>收录</w:t>
      </w:r>
      <w:r>
        <w:rPr>
          <w:rFonts w:ascii="仿宋" w:eastAsia="仿宋" w:hAnsi="仿宋" w:hint="eastAsia"/>
          <w:snapToGrid w:val="0"/>
          <w:color w:val="000000"/>
          <w:kern w:val="2"/>
          <w:sz w:val="32"/>
          <w:szCs w:val="32"/>
        </w:rPr>
        <w:t>；另外，</w:t>
      </w:r>
      <w:r w:rsidRPr="00C8745E">
        <w:rPr>
          <w:rFonts w:ascii="仿宋" w:eastAsia="仿宋" w:hAnsi="仿宋" w:hint="eastAsia"/>
          <w:snapToGrid w:val="0"/>
          <w:color w:val="000000"/>
          <w:kern w:val="2"/>
          <w:sz w:val="32"/>
          <w:szCs w:val="32"/>
        </w:rPr>
        <w:t>本专业教师</w:t>
      </w:r>
      <w:r>
        <w:rPr>
          <w:rFonts w:ascii="仿宋" w:eastAsia="仿宋" w:hAnsi="仿宋" w:hint="eastAsia"/>
          <w:snapToGrid w:val="0"/>
          <w:color w:val="000000"/>
          <w:kern w:val="2"/>
          <w:sz w:val="32"/>
          <w:szCs w:val="32"/>
        </w:rPr>
        <w:t>还</w:t>
      </w:r>
      <w:r w:rsidRPr="00C8745E">
        <w:rPr>
          <w:rFonts w:ascii="仿宋" w:eastAsia="仿宋" w:hAnsi="仿宋" w:hint="eastAsia"/>
          <w:snapToGrid w:val="0"/>
          <w:color w:val="000000"/>
          <w:kern w:val="2"/>
          <w:sz w:val="32"/>
          <w:szCs w:val="32"/>
        </w:rPr>
        <w:t>主编专业教材</w:t>
      </w:r>
      <w:r>
        <w:rPr>
          <w:rFonts w:ascii="仿宋" w:eastAsia="仿宋" w:hAnsi="仿宋"/>
          <w:snapToGrid w:val="0"/>
          <w:color w:val="000000"/>
          <w:kern w:val="2"/>
          <w:sz w:val="32"/>
          <w:szCs w:val="32"/>
        </w:rPr>
        <w:t>1</w:t>
      </w:r>
      <w:r>
        <w:rPr>
          <w:rFonts w:ascii="仿宋" w:eastAsia="仿宋" w:hAnsi="仿宋" w:hint="eastAsia"/>
          <w:snapToGrid w:val="0"/>
          <w:color w:val="000000"/>
          <w:kern w:val="2"/>
          <w:sz w:val="32"/>
          <w:szCs w:val="32"/>
        </w:rPr>
        <w:t>部</w:t>
      </w:r>
      <w:r w:rsidRPr="00C8745E">
        <w:rPr>
          <w:rFonts w:ascii="仿宋" w:eastAsia="仿宋" w:hAnsi="仿宋" w:hint="eastAsia"/>
          <w:snapToGrid w:val="0"/>
          <w:color w:val="000000"/>
          <w:kern w:val="2"/>
          <w:sz w:val="32"/>
          <w:szCs w:val="32"/>
        </w:rPr>
        <w:t>。</w:t>
      </w:r>
      <w:r w:rsidRPr="00AF1613">
        <w:rPr>
          <w:rFonts w:ascii="仿宋" w:eastAsia="仿宋" w:hAnsi="仿宋" w:hint="eastAsia"/>
          <w:bCs/>
          <w:snapToGrid w:val="0"/>
          <w:color w:val="000000"/>
          <w:kern w:val="2"/>
          <w:sz w:val="32"/>
          <w:szCs w:val="32"/>
        </w:rPr>
        <w:t>教师教研、科研状况见表</w:t>
      </w:r>
      <w:r w:rsidRPr="00AF1613">
        <w:rPr>
          <w:rFonts w:ascii="仿宋" w:eastAsia="仿宋" w:hAnsi="仿宋"/>
          <w:bCs/>
          <w:snapToGrid w:val="0"/>
          <w:color w:val="000000"/>
          <w:kern w:val="2"/>
          <w:sz w:val="32"/>
          <w:szCs w:val="32"/>
        </w:rPr>
        <w:t>4</w:t>
      </w:r>
      <w:r w:rsidRPr="00AF1613">
        <w:rPr>
          <w:rFonts w:ascii="仿宋" w:eastAsia="仿宋" w:hAnsi="仿宋" w:hint="eastAsia"/>
          <w:bCs/>
          <w:snapToGrid w:val="0"/>
          <w:color w:val="000000"/>
          <w:kern w:val="2"/>
          <w:sz w:val="32"/>
          <w:szCs w:val="32"/>
        </w:rPr>
        <w:t>。</w:t>
      </w:r>
    </w:p>
    <w:p w:rsidR="00042D8E" w:rsidRPr="00AF1613" w:rsidRDefault="00042D8E" w:rsidP="00D104BB">
      <w:pPr>
        <w:spacing w:beforeLines="50" w:after="0" w:line="460" w:lineRule="exact"/>
        <w:jc w:val="center"/>
        <w:rPr>
          <w:rFonts w:ascii="宋体" w:eastAsia="宋体" w:hAnsi="宋体" w:cs="仿宋_GB2312"/>
          <w:b/>
          <w:bCs/>
          <w:sz w:val="21"/>
          <w:szCs w:val="21"/>
        </w:rPr>
      </w:pPr>
      <w:r w:rsidRPr="00AF1613">
        <w:rPr>
          <w:rFonts w:ascii="宋体" w:eastAsia="宋体" w:hAnsi="宋体" w:cs="仿宋_GB2312" w:hint="eastAsia"/>
          <w:b/>
          <w:bCs/>
          <w:sz w:val="21"/>
          <w:szCs w:val="21"/>
        </w:rPr>
        <w:t>表</w:t>
      </w:r>
      <w:r w:rsidRPr="00AF1613">
        <w:rPr>
          <w:rFonts w:ascii="宋体" w:eastAsia="宋体" w:hAnsi="宋体" w:cs="仿宋_GB2312"/>
          <w:b/>
          <w:bCs/>
          <w:sz w:val="21"/>
          <w:szCs w:val="21"/>
        </w:rPr>
        <w:t xml:space="preserve">4  </w:t>
      </w:r>
      <w:r w:rsidRPr="00AF1613">
        <w:rPr>
          <w:rFonts w:ascii="宋体" w:eastAsia="宋体" w:hAnsi="宋体" w:cs="仿宋_GB2312" w:hint="eastAsia"/>
          <w:b/>
          <w:bCs/>
          <w:sz w:val="21"/>
          <w:szCs w:val="21"/>
        </w:rPr>
        <w:t>教师</w:t>
      </w:r>
      <w:r>
        <w:rPr>
          <w:rFonts w:ascii="宋体" w:eastAsia="宋体" w:hAnsi="宋体" w:cs="仿宋_GB2312" w:hint="eastAsia"/>
          <w:b/>
          <w:bCs/>
          <w:sz w:val="21"/>
          <w:szCs w:val="21"/>
        </w:rPr>
        <w:t>教研、</w:t>
      </w:r>
      <w:r w:rsidRPr="00AF1613">
        <w:rPr>
          <w:rFonts w:ascii="宋体" w:eastAsia="宋体" w:hAnsi="宋体" w:cs="仿宋_GB2312" w:hint="eastAsia"/>
          <w:b/>
          <w:bCs/>
          <w:sz w:val="21"/>
          <w:szCs w:val="21"/>
        </w:rPr>
        <w:t>科研状况统计表</w:t>
      </w:r>
    </w:p>
    <w:tbl>
      <w:tblPr>
        <w:tblW w:w="5000" w:type="pct"/>
        <w:jc w:val="center"/>
        <w:tblLook w:val="0000"/>
      </w:tblPr>
      <w:tblGrid>
        <w:gridCol w:w="1152"/>
        <w:gridCol w:w="1224"/>
        <w:gridCol w:w="968"/>
        <w:gridCol w:w="682"/>
        <w:gridCol w:w="1616"/>
        <w:gridCol w:w="632"/>
        <w:gridCol w:w="2248"/>
      </w:tblGrid>
      <w:tr w:rsidR="00042D8E" w:rsidRPr="00AF1613" w:rsidTr="0066350F">
        <w:trPr>
          <w:trHeight w:val="514"/>
          <w:jc w:val="center"/>
        </w:trPr>
        <w:tc>
          <w:tcPr>
            <w:tcW w:w="1394" w:type="pct"/>
            <w:gridSpan w:val="2"/>
            <w:tcBorders>
              <w:top w:val="single" w:sz="4" w:space="0" w:color="auto"/>
              <w:left w:val="single" w:sz="4" w:space="0" w:color="auto"/>
              <w:bottom w:val="single" w:sz="4" w:space="0" w:color="auto"/>
              <w:right w:val="single" w:sz="4" w:space="0" w:color="000000"/>
            </w:tcBorders>
            <w:vAlign w:val="center"/>
          </w:tcPr>
          <w:p w:rsidR="00042D8E" w:rsidRPr="00AF1613" w:rsidRDefault="00042D8E" w:rsidP="00AF1613">
            <w:pPr>
              <w:adjustRightInd/>
              <w:snapToGrid/>
              <w:spacing w:after="0" w:line="340" w:lineRule="exact"/>
              <w:jc w:val="center"/>
              <w:rPr>
                <w:rFonts w:ascii="宋体" w:eastAsia="宋体" w:hAnsi="宋体" w:cs="宋体"/>
                <w:snapToGrid w:val="0"/>
                <w:sz w:val="21"/>
                <w:szCs w:val="21"/>
              </w:rPr>
            </w:pPr>
            <w:r w:rsidRPr="00AF1613">
              <w:rPr>
                <w:rFonts w:ascii="宋体" w:eastAsia="宋体" w:hAnsi="宋体" w:cs="宋体" w:hint="eastAsia"/>
                <w:snapToGrid w:val="0"/>
                <w:sz w:val="21"/>
                <w:szCs w:val="21"/>
              </w:rPr>
              <w:t>主持</w:t>
            </w:r>
            <w:r>
              <w:rPr>
                <w:rFonts w:ascii="宋体" w:eastAsia="宋体" w:hAnsi="宋体" w:cs="宋体" w:hint="eastAsia"/>
                <w:snapToGrid w:val="0"/>
                <w:sz w:val="21"/>
                <w:szCs w:val="21"/>
              </w:rPr>
              <w:t>教研、</w:t>
            </w:r>
            <w:r w:rsidRPr="00AF1613">
              <w:rPr>
                <w:rFonts w:ascii="宋体" w:eastAsia="宋体" w:hAnsi="宋体" w:cs="宋体" w:hint="eastAsia"/>
                <w:snapToGrid w:val="0"/>
                <w:sz w:val="21"/>
                <w:szCs w:val="21"/>
              </w:rPr>
              <w:t>科研项目</w:t>
            </w:r>
            <w:r w:rsidRPr="00AF1613">
              <w:rPr>
                <w:rFonts w:ascii="宋体" w:eastAsia="宋体" w:hAnsi="宋体" w:cs="宋体"/>
                <w:snapToGrid w:val="0"/>
                <w:sz w:val="21"/>
                <w:szCs w:val="21"/>
              </w:rPr>
              <w:t>/</w:t>
            </w:r>
            <w:r w:rsidRPr="00AF1613">
              <w:rPr>
                <w:rFonts w:ascii="宋体" w:eastAsia="宋体" w:hAnsi="宋体" w:cs="宋体" w:hint="eastAsia"/>
                <w:snapToGrid w:val="0"/>
                <w:sz w:val="21"/>
                <w:szCs w:val="21"/>
              </w:rPr>
              <w:t>项</w:t>
            </w:r>
          </w:p>
        </w:tc>
        <w:tc>
          <w:tcPr>
            <w:tcW w:w="968" w:type="pct"/>
            <w:gridSpan w:val="2"/>
            <w:tcBorders>
              <w:top w:val="single" w:sz="4" w:space="0" w:color="auto"/>
              <w:left w:val="nil"/>
              <w:bottom w:val="single" w:sz="4" w:space="0" w:color="auto"/>
              <w:right w:val="single" w:sz="4" w:space="0" w:color="000000"/>
            </w:tcBorders>
            <w:vAlign w:val="center"/>
          </w:tcPr>
          <w:p w:rsidR="00042D8E" w:rsidRPr="00AF1613" w:rsidRDefault="00042D8E" w:rsidP="00AF0B08">
            <w:pPr>
              <w:adjustRightInd/>
              <w:snapToGrid/>
              <w:spacing w:after="0" w:line="340" w:lineRule="exact"/>
              <w:jc w:val="center"/>
              <w:rPr>
                <w:rFonts w:ascii="宋体" w:eastAsia="宋体" w:hAnsi="宋体" w:cs="宋体"/>
                <w:snapToGrid w:val="0"/>
                <w:sz w:val="21"/>
                <w:szCs w:val="21"/>
              </w:rPr>
            </w:pPr>
            <w:r>
              <w:rPr>
                <w:rFonts w:ascii="宋体" w:eastAsia="宋体" w:hAnsi="宋体" w:cs="宋体" w:hint="eastAsia"/>
                <w:snapToGrid w:val="0"/>
                <w:sz w:val="21"/>
                <w:szCs w:val="21"/>
              </w:rPr>
              <w:t>教学成果</w:t>
            </w:r>
            <w:r w:rsidRPr="00AF1613">
              <w:rPr>
                <w:rFonts w:ascii="宋体" w:eastAsia="宋体" w:hAnsi="宋体" w:cs="宋体" w:hint="eastAsia"/>
                <w:snapToGrid w:val="0"/>
                <w:sz w:val="21"/>
                <w:szCs w:val="21"/>
              </w:rPr>
              <w:t>奖</w:t>
            </w:r>
            <w:r w:rsidRPr="00AF1613">
              <w:rPr>
                <w:rFonts w:ascii="宋体" w:eastAsia="宋体" w:hAnsi="宋体" w:cs="宋体"/>
                <w:snapToGrid w:val="0"/>
                <w:sz w:val="21"/>
                <w:szCs w:val="21"/>
              </w:rPr>
              <w:t>/</w:t>
            </w:r>
            <w:r w:rsidRPr="00AF1613">
              <w:rPr>
                <w:rFonts w:ascii="宋体" w:eastAsia="宋体" w:hAnsi="宋体" w:cs="宋体" w:hint="eastAsia"/>
                <w:snapToGrid w:val="0"/>
                <w:sz w:val="21"/>
                <w:szCs w:val="21"/>
              </w:rPr>
              <w:t>项</w:t>
            </w:r>
          </w:p>
        </w:tc>
        <w:tc>
          <w:tcPr>
            <w:tcW w:w="1319" w:type="pct"/>
            <w:gridSpan w:val="2"/>
            <w:tcBorders>
              <w:top w:val="single" w:sz="4" w:space="0" w:color="auto"/>
              <w:left w:val="nil"/>
              <w:bottom w:val="single" w:sz="4" w:space="0" w:color="auto"/>
              <w:right w:val="single" w:sz="4" w:space="0" w:color="000000"/>
            </w:tcBorders>
            <w:vAlign w:val="center"/>
          </w:tcPr>
          <w:p w:rsidR="00042D8E" w:rsidRPr="00AF1613" w:rsidRDefault="00042D8E" w:rsidP="00AF1613">
            <w:pPr>
              <w:adjustRightInd/>
              <w:snapToGrid/>
              <w:spacing w:after="0" w:line="340" w:lineRule="exact"/>
              <w:jc w:val="center"/>
              <w:rPr>
                <w:rFonts w:ascii="宋体" w:eastAsia="宋体" w:hAnsi="宋体" w:cs="宋体"/>
                <w:snapToGrid w:val="0"/>
                <w:sz w:val="21"/>
                <w:szCs w:val="21"/>
              </w:rPr>
            </w:pPr>
            <w:r w:rsidRPr="00AF1613">
              <w:rPr>
                <w:rFonts w:ascii="宋体" w:eastAsia="宋体" w:hAnsi="宋体" w:cs="宋体" w:hint="eastAsia"/>
                <w:snapToGrid w:val="0"/>
                <w:sz w:val="21"/>
                <w:szCs w:val="21"/>
              </w:rPr>
              <w:t>科研论文</w:t>
            </w:r>
            <w:r w:rsidRPr="00AF1613">
              <w:rPr>
                <w:rFonts w:ascii="宋体" w:eastAsia="宋体" w:hAnsi="宋体" w:cs="宋体"/>
                <w:snapToGrid w:val="0"/>
                <w:sz w:val="21"/>
                <w:szCs w:val="21"/>
              </w:rPr>
              <w:t>/</w:t>
            </w:r>
            <w:r w:rsidRPr="00AF1613">
              <w:rPr>
                <w:rFonts w:ascii="宋体" w:eastAsia="宋体" w:hAnsi="宋体" w:cs="宋体" w:hint="eastAsia"/>
                <w:snapToGrid w:val="0"/>
                <w:sz w:val="21"/>
                <w:szCs w:val="21"/>
              </w:rPr>
              <w:t>篇</w:t>
            </w:r>
          </w:p>
        </w:tc>
        <w:tc>
          <w:tcPr>
            <w:tcW w:w="1319" w:type="pct"/>
            <w:tcBorders>
              <w:top w:val="single" w:sz="4" w:space="0" w:color="auto"/>
              <w:left w:val="nil"/>
              <w:bottom w:val="single" w:sz="4" w:space="0" w:color="auto"/>
              <w:right w:val="single" w:sz="4" w:space="0" w:color="000000"/>
            </w:tcBorders>
            <w:vAlign w:val="center"/>
          </w:tcPr>
          <w:p w:rsidR="00042D8E" w:rsidRPr="00AF1613" w:rsidRDefault="00042D8E" w:rsidP="00AF1613">
            <w:pPr>
              <w:adjustRightInd/>
              <w:snapToGrid/>
              <w:spacing w:after="0" w:line="340" w:lineRule="exact"/>
              <w:jc w:val="center"/>
              <w:rPr>
                <w:rFonts w:ascii="宋体" w:eastAsia="宋体" w:hAnsi="宋体" w:cs="宋体"/>
                <w:snapToGrid w:val="0"/>
                <w:sz w:val="21"/>
                <w:szCs w:val="21"/>
              </w:rPr>
            </w:pPr>
            <w:r>
              <w:rPr>
                <w:rFonts w:ascii="宋体" w:eastAsia="宋体" w:hAnsi="宋体" w:cs="宋体" w:hint="eastAsia"/>
                <w:snapToGrid w:val="0"/>
                <w:sz w:val="21"/>
                <w:szCs w:val="21"/>
              </w:rPr>
              <w:t>主编教材</w:t>
            </w:r>
          </w:p>
        </w:tc>
      </w:tr>
      <w:tr w:rsidR="00042D8E" w:rsidRPr="00AF1613" w:rsidTr="0066350F">
        <w:trPr>
          <w:trHeight w:val="447"/>
          <w:jc w:val="center"/>
        </w:trPr>
        <w:tc>
          <w:tcPr>
            <w:tcW w:w="676" w:type="pct"/>
            <w:tcBorders>
              <w:top w:val="nil"/>
              <w:left w:val="single" w:sz="4" w:space="0" w:color="auto"/>
              <w:bottom w:val="single" w:sz="4" w:space="0" w:color="auto"/>
              <w:right w:val="single" w:sz="4" w:space="0" w:color="auto"/>
            </w:tcBorders>
            <w:vAlign w:val="center"/>
          </w:tcPr>
          <w:p w:rsidR="00042D8E" w:rsidRPr="00AF1613" w:rsidRDefault="00042D8E" w:rsidP="00AF1613">
            <w:pPr>
              <w:adjustRightInd/>
              <w:snapToGrid/>
              <w:spacing w:after="0" w:line="340" w:lineRule="exact"/>
              <w:jc w:val="center"/>
              <w:rPr>
                <w:rFonts w:ascii="宋体" w:eastAsia="宋体" w:hAnsi="宋体" w:cs="宋体"/>
                <w:snapToGrid w:val="0"/>
                <w:sz w:val="21"/>
                <w:szCs w:val="21"/>
              </w:rPr>
            </w:pPr>
            <w:r w:rsidRPr="00AF1613">
              <w:rPr>
                <w:rFonts w:ascii="宋体" w:eastAsia="宋体" w:hAnsi="宋体" w:cs="宋体" w:hint="eastAsia"/>
                <w:snapToGrid w:val="0"/>
                <w:sz w:val="21"/>
                <w:szCs w:val="21"/>
              </w:rPr>
              <w:t>国家级</w:t>
            </w:r>
          </w:p>
        </w:tc>
        <w:tc>
          <w:tcPr>
            <w:tcW w:w="718" w:type="pct"/>
            <w:tcBorders>
              <w:top w:val="nil"/>
              <w:left w:val="nil"/>
              <w:bottom w:val="single" w:sz="4" w:space="0" w:color="auto"/>
              <w:right w:val="single" w:sz="4" w:space="0" w:color="auto"/>
            </w:tcBorders>
            <w:vAlign w:val="center"/>
          </w:tcPr>
          <w:p w:rsidR="00042D8E" w:rsidRPr="00AF1613" w:rsidRDefault="00042D8E" w:rsidP="00AF1613">
            <w:pPr>
              <w:adjustRightInd/>
              <w:snapToGrid/>
              <w:spacing w:after="0" w:line="340" w:lineRule="exact"/>
              <w:jc w:val="center"/>
              <w:rPr>
                <w:rFonts w:ascii="宋体" w:eastAsia="宋体" w:hAnsi="宋体" w:cs="宋体"/>
                <w:snapToGrid w:val="0"/>
                <w:sz w:val="21"/>
                <w:szCs w:val="21"/>
              </w:rPr>
            </w:pPr>
            <w:r>
              <w:rPr>
                <w:rFonts w:ascii="宋体" w:eastAsia="宋体" w:hAnsi="宋体" w:cs="宋体"/>
                <w:snapToGrid w:val="0"/>
                <w:sz w:val="21"/>
                <w:szCs w:val="21"/>
              </w:rPr>
              <w:t>-</w:t>
            </w:r>
          </w:p>
        </w:tc>
        <w:tc>
          <w:tcPr>
            <w:tcW w:w="568" w:type="pct"/>
            <w:tcBorders>
              <w:top w:val="nil"/>
              <w:left w:val="nil"/>
              <w:bottom w:val="single" w:sz="4" w:space="0" w:color="auto"/>
              <w:right w:val="single" w:sz="4" w:space="0" w:color="auto"/>
            </w:tcBorders>
            <w:vAlign w:val="center"/>
          </w:tcPr>
          <w:p w:rsidR="00042D8E" w:rsidRPr="00AF1613" w:rsidRDefault="00042D8E" w:rsidP="00AF1613">
            <w:pPr>
              <w:adjustRightInd/>
              <w:snapToGrid/>
              <w:spacing w:after="0" w:line="340" w:lineRule="exact"/>
              <w:jc w:val="center"/>
              <w:rPr>
                <w:rFonts w:ascii="宋体" w:eastAsia="宋体" w:hAnsi="宋体" w:cs="宋体"/>
                <w:snapToGrid w:val="0"/>
                <w:sz w:val="21"/>
                <w:szCs w:val="21"/>
              </w:rPr>
            </w:pPr>
            <w:r w:rsidRPr="00AF1613">
              <w:rPr>
                <w:rFonts w:ascii="宋体" w:eastAsia="宋体" w:hAnsi="宋体" w:cs="宋体" w:hint="eastAsia"/>
                <w:snapToGrid w:val="0"/>
                <w:sz w:val="21"/>
                <w:szCs w:val="21"/>
              </w:rPr>
              <w:t>国家级</w:t>
            </w:r>
          </w:p>
        </w:tc>
        <w:tc>
          <w:tcPr>
            <w:tcW w:w="400" w:type="pct"/>
            <w:tcBorders>
              <w:top w:val="nil"/>
              <w:left w:val="nil"/>
              <w:bottom w:val="single" w:sz="4" w:space="0" w:color="auto"/>
              <w:right w:val="single" w:sz="4" w:space="0" w:color="auto"/>
            </w:tcBorders>
            <w:vAlign w:val="center"/>
          </w:tcPr>
          <w:p w:rsidR="00042D8E" w:rsidRPr="00AF1613" w:rsidRDefault="00042D8E" w:rsidP="00AF1613">
            <w:pPr>
              <w:adjustRightInd/>
              <w:snapToGrid/>
              <w:spacing w:after="0" w:line="340" w:lineRule="exact"/>
              <w:jc w:val="center"/>
              <w:rPr>
                <w:rFonts w:ascii="宋体" w:eastAsia="宋体" w:hAnsi="宋体" w:cs="宋体"/>
                <w:snapToGrid w:val="0"/>
                <w:sz w:val="21"/>
                <w:szCs w:val="21"/>
              </w:rPr>
            </w:pPr>
            <w:r>
              <w:rPr>
                <w:rFonts w:ascii="宋体" w:eastAsia="宋体" w:hAnsi="宋体" w:cs="宋体"/>
                <w:snapToGrid w:val="0"/>
                <w:sz w:val="21"/>
                <w:szCs w:val="21"/>
              </w:rPr>
              <w:t>-</w:t>
            </w:r>
          </w:p>
        </w:tc>
        <w:tc>
          <w:tcPr>
            <w:tcW w:w="948" w:type="pct"/>
            <w:tcBorders>
              <w:top w:val="nil"/>
              <w:left w:val="nil"/>
              <w:bottom w:val="single" w:sz="4" w:space="0" w:color="auto"/>
              <w:right w:val="single" w:sz="4" w:space="0" w:color="auto"/>
            </w:tcBorders>
            <w:vAlign w:val="center"/>
          </w:tcPr>
          <w:p w:rsidR="00042D8E" w:rsidRPr="00AF1613" w:rsidRDefault="00042D8E" w:rsidP="00AF1613">
            <w:pPr>
              <w:adjustRightInd/>
              <w:snapToGrid/>
              <w:spacing w:after="0" w:line="340" w:lineRule="exact"/>
              <w:jc w:val="center"/>
              <w:rPr>
                <w:rFonts w:ascii="宋体" w:eastAsia="宋体" w:hAnsi="宋体" w:cs="宋体"/>
                <w:snapToGrid w:val="0"/>
                <w:sz w:val="21"/>
                <w:szCs w:val="21"/>
              </w:rPr>
            </w:pPr>
            <w:r>
              <w:rPr>
                <w:rFonts w:ascii="宋体" w:eastAsia="宋体" w:hAnsi="宋体" w:cs="宋体" w:hint="eastAsia"/>
                <w:snapToGrid w:val="0"/>
                <w:sz w:val="21"/>
                <w:szCs w:val="21"/>
              </w:rPr>
              <w:t>期刊论文</w:t>
            </w:r>
          </w:p>
        </w:tc>
        <w:tc>
          <w:tcPr>
            <w:tcW w:w="371" w:type="pct"/>
            <w:tcBorders>
              <w:top w:val="single" w:sz="4" w:space="0" w:color="auto"/>
              <w:left w:val="nil"/>
              <w:bottom w:val="single" w:sz="4" w:space="0" w:color="auto"/>
              <w:right w:val="single" w:sz="4" w:space="0" w:color="auto"/>
            </w:tcBorders>
            <w:vAlign w:val="center"/>
          </w:tcPr>
          <w:p w:rsidR="00042D8E" w:rsidRPr="00AF1613" w:rsidRDefault="00042D8E" w:rsidP="00AF1613">
            <w:pPr>
              <w:adjustRightInd/>
              <w:snapToGrid/>
              <w:spacing w:after="0" w:line="340" w:lineRule="exact"/>
              <w:jc w:val="center"/>
              <w:rPr>
                <w:rFonts w:ascii="宋体" w:eastAsia="宋体" w:hAnsi="宋体" w:cs="宋体"/>
                <w:snapToGrid w:val="0"/>
                <w:sz w:val="21"/>
                <w:szCs w:val="21"/>
              </w:rPr>
            </w:pPr>
            <w:r>
              <w:rPr>
                <w:rFonts w:ascii="宋体" w:eastAsia="宋体" w:hAnsi="宋体" w:cs="宋体"/>
                <w:snapToGrid w:val="0"/>
                <w:sz w:val="21"/>
                <w:szCs w:val="21"/>
              </w:rPr>
              <w:t>11</w:t>
            </w:r>
          </w:p>
        </w:tc>
        <w:tc>
          <w:tcPr>
            <w:tcW w:w="1319" w:type="pct"/>
            <w:vMerge w:val="restart"/>
            <w:tcBorders>
              <w:top w:val="single" w:sz="4" w:space="0" w:color="auto"/>
              <w:left w:val="nil"/>
              <w:right w:val="single" w:sz="4" w:space="0" w:color="auto"/>
            </w:tcBorders>
            <w:vAlign w:val="center"/>
          </w:tcPr>
          <w:p w:rsidR="00042D8E" w:rsidRDefault="00042D8E" w:rsidP="00AF1613">
            <w:pPr>
              <w:adjustRightInd/>
              <w:snapToGrid/>
              <w:spacing w:after="0" w:line="340" w:lineRule="exact"/>
              <w:jc w:val="center"/>
              <w:rPr>
                <w:rFonts w:ascii="宋体" w:eastAsia="宋体" w:hAnsi="宋体" w:cs="宋体"/>
                <w:snapToGrid w:val="0"/>
                <w:sz w:val="21"/>
                <w:szCs w:val="21"/>
              </w:rPr>
            </w:pPr>
            <w:r>
              <w:rPr>
                <w:rFonts w:ascii="宋体" w:eastAsia="宋体" w:hAnsi="宋体" w:cs="宋体"/>
                <w:snapToGrid w:val="0"/>
                <w:sz w:val="21"/>
                <w:szCs w:val="21"/>
              </w:rPr>
              <w:t>1</w:t>
            </w:r>
          </w:p>
        </w:tc>
      </w:tr>
      <w:tr w:rsidR="00042D8E" w:rsidRPr="00AF1613" w:rsidTr="00027F40">
        <w:trPr>
          <w:trHeight w:val="474"/>
          <w:jc w:val="center"/>
        </w:trPr>
        <w:tc>
          <w:tcPr>
            <w:tcW w:w="676" w:type="pct"/>
            <w:tcBorders>
              <w:top w:val="nil"/>
              <w:left w:val="single" w:sz="4" w:space="0" w:color="auto"/>
              <w:bottom w:val="single" w:sz="4" w:space="0" w:color="auto"/>
              <w:right w:val="single" w:sz="4" w:space="0" w:color="auto"/>
            </w:tcBorders>
            <w:vAlign w:val="center"/>
          </w:tcPr>
          <w:p w:rsidR="00042D8E" w:rsidRPr="00AF1613" w:rsidRDefault="00042D8E" w:rsidP="00AF1613">
            <w:pPr>
              <w:adjustRightInd/>
              <w:snapToGrid/>
              <w:spacing w:after="0" w:line="340" w:lineRule="exact"/>
              <w:jc w:val="center"/>
              <w:rPr>
                <w:rFonts w:ascii="宋体" w:eastAsia="宋体" w:hAnsi="宋体" w:cs="宋体"/>
                <w:snapToGrid w:val="0"/>
                <w:sz w:val="21"/>
                <w:szCs w:val="21"/>
              </w:rPr>
            </w:pPr>
            <w:r w:rsidRPr="00AF1613">
              <w:rPr>
                <w:rFonts w:ascii="宋体" w:eastAsia="宋体" w:hAnsi="宋体" w:cs="宋体" w:hint="eastAsia"/>
                <w:snapToGrid w:val="0"/>
                <w:sz w:val="21"/>
                <w:szCs w:val="21"/>
              </w:rPr>
              <w:t>省部级</w:t>
            </w:r>
          </w:p>
        </w:tc>
        <w:tc>
          <w:tcPr>
            <w:tcW w:w="718" w:type="pct"/>
            <w:tcBorders>
              <w:top w:val="nil"/>
              <w:left w:val="nil"/>
              <w:bottom w:val="single" w:sz="4" w:space="0" w:color="auto"/>
              <w:right w:val="single" w:sz="4" w:space="0" w:color="auto"/>
            </w:tcBorders>
            <w:vAlign w:val="center"/>
          </w:tcPr>
          <w:p w:rsidR="00042D8E" w:rsidRPr="00AF1613" w:rsidRDefault="00042D8E" w:rsidP="00AF1613">
            <w:pPr>
              <w:adjustRightInd/>
              <w:snapToGrid/>
              <w:spacing w:after="0" w:line="340" w:lineRule="exact"/>
              <w:jc w:val="center"/>
              <w:rPr>
                <w:rFonts w:ascii="宋体" w:eastAsia="宋体" w:hAnsi="宋体" w:cs="宋体"/>
                <w:snapToGrid w:val="0"/>
                <w:sz w:val="21"/>
                <w:szCs w:val="21"/>
              </w:rPr>
            </w:pPr>
            <w:r>
              <w:rPr>
                <w:rFonts w:ascii="宋体" w:eastAsia="宋体" w:hAnsi="宋体" w:cs="宋体"/>
                <w:snapToGrid w:val="0"/>
                <w:sz w:val="21"/>
                <w:szCs w:val="21"/>
              </w:rPr>
              <w:t>2</w:t>
            </w:r>
          </w:p>
        </w:tc>
        <w:tc>
          <w:tcPr>
            <w:tcW w:w="568" w:type="pct"/>
            <w:tcBorders>
              <w:top w:val="nil"/>
              <w:left w:val="nil"/>
              <w:bottom w:val="single" w:sz="4" w:space="0" w:color="auto"/>
              <w:right w:val="single" w:sz="4" w:space="0" w:color="auto"/>
            </w:tcBorders>
            <w:vAlign w:val="center"/>
          </w:tcPr>
          <w:p w:rsidR="00042D8E" w:rsidRPr="00AF1613" w:rsidRDefault="00042D8E" w:rsidP="00AF1613">
            <w:pPr>
              <w:adjustRightInd/>
              <w:snapToGrid/>
              <w:spacing w:after="0" w:line="340" w:lineRule="exact"/>
              <w:jc w:val="center"/>
              <w:rPr>
                <w:rFonts w:ascii="宋体" w:eastAsia="宋体" w:hAnsi="宋体" w:cs="宋体"/>
                <w:snapToGrid w:val="0"/>
                <w:sz w:val="21"/>
                <w:szCs w:val="21"/>
              </w:rPr>
            </w:pPr>
            <w:r w:rsidRPr="00AF1613">
              <w:rPr>
                <w:rFonts w:ascii="宋体" w:eastAsia="宋体" w:hAnsi="宋体" w:cs="宋体" w:hint="eastAsia"/>
                <w:snapToGrid w:val="0"/>
                <w:sz w:val="21"/>
                <w:szCs w:val="21"/>
              </w:rPr>
              <w:t>省部级</w:t>
            </w:r>
          </w:p>
        </w:tc>
        <w:tc>
          <w:tcPr>
            <w:tcW w:w="400" w:type="pct"/>
            <w:tcBorders>
              <w:top w:val="nil"/>
              <w:left w:val="nil"/>
              <w:bottom w:val="single" w:sz="4" w:space="0" w:color="auto"/>
              <w:right w:val="single" w:sz="4" w:space="0" w:color="auto"/>
            </w:tcBorders>
            <w:vAlign w:val="center"/>
          </w:tcPr>
          <w:p w:rsidR="00042D8E" w:rsidRPr="00AF1613" w:rsidRDefault="00042D8E" w:rsidP="00AF1613">
            <w:pPr>
              <w:adjustRightInd/>
              <w:snapToGrid/>
              <w:spacing w:after="0" w:line="340" w:lineRule="exact"/>
              <w:jc w:val="center"/>
              <w:rPr>
                <w:rFonts w:ascii="宋体" w:eastAsia="宋体" w:hAnsi="宋体" w:cs="宋体"/>
                <w:snapToGrid w:val="0"/>
                <w:sz w:val="21"/>
                <w:szCs w:val="21"/>
              </w:rPr>
            </w:pPr>
            <w:r>
              <w:rPr>
                <w:rFonts w:ascii="宋体" w:eastAsia="宋体" w:hAnsi="宋体" w:cs="宋体"/>
                <w:snapToGrid w:val="0"/>
                <w:sz w:val="21"/>
                <w:szCs w:val="21"/>
              </w:rPr>
              <w:t>1</w:t>
            </w:r>
          </w:p>
        </w:tc>
        <w:tc>
          <w:tcPr>
            <w:tcW w:w="948" w:type="pct"/>
            <w:tcBorders>
              <w:top w:val="nil"/>
              <w:left w:val="nil"/>
              <w:bottom w:val="single" w:sz="4" w:space="0" w:color="auto"/>
              <w:right w:val="single" w:sz="4" w:space="0" w:color="auto"/>
            </w:tcBorders>
            <w:vAlign w:val="center"/>
          </w:tcPr>
          <w:p w:rsidR="00042D8E" w:rsidRPr="00AF1613" w:rsidRDefault="00042D8E" w:rsidP="00AF1613">
            <w:pPr>
              <w:adjustRightInd/>
              <w:snapToGrid/>
              <w:spacing w:after="0" w:line="340" w:lineRule="exact"/>
              <w:jc w:val="center"/>
              <w:rPr>
                <w:rFonts w:ascii="宋体" w:eastAsia="宋体" w:hAnsi="宋体" w:cs="宋体"/>
                <w:snapToGrid w:val="0"/>
                <w:sz w:val="21"/>
                <w:szCs w:val="21"/>
              </w:rPr>
            </w:pPr>
            <w:r>
              <w:rPr>
                <w:rFonts w:ascii="宋体" w:eastAsia="宋体" w:hAnsi="宋体" w:cs="宋体"/>
                <w:snapToGrid w:val="0"/>
                <w:sz w:val="21"/>
                <w:szCs w:val="21"/>
              </w:rPr>
              <w:t>2016-2017</w:t>
            </w:r>
            <w:r>
              <w:rPr>
                <w:rFonts w:ascii="宋体" w:eastAsia="宋体" w:hAnsi="宋体" w:cs="宋体" w:hint="eastAsia"/>
                <w:snapToGrid w:val="0"/>
                <w:sz w:val="21"/>
                <w:szCs w:val="21"/>
              </w:rPr>
              <w:t>年论文</w:t>
            </w:r>
          </w:p>
        </w:tc>
        <w:tc>
          <w:tcPr>
            <w:tcW w:w="371" w:type="pct"/>
            <w:tcBorders>
              <w:top w:val="single" w:sz="4" w:space="0" w:color="auto"/>
              <w:left w:val="nil"/>
              <w:bottom w:val="single" w:sz="4" w:space="0" w:color="auto"/>
              <w:right w:val="single" w:sz="4" w:space="0" w:color="auto"/>
            </w:tcBorders>
            <w:vAlign w:val="center"/>
          </w:tcPr>
          <w:p w:rsidR="00042D8E" w:rsidRPr="00AF1613" w:rsidRDefault="00042D8E" w:rsidP="00AF1613">
            <w:pPr>
              <w:adjustRightInd/>
              <w:snapToGrid/>
              <w:spacing w:after="0" w:line="340" w:lineRule="exact"/>
              <w:jc w:val="center"/>
              <w:rPr>
                <w:rFonts w:ascii="宋体" w:eastAsia="宋体" w:hAnsi="宋体" w:cs="宋体"/>
                <w:snapToGrid w:val="0"/>
                <w:sz w:val="21"/>
                <w:szCs w:val="21"/>
              </w:rPr>
            </w:pPr>
            <w:r>
              <w:rPr>
                <w:rFonts w:ascii="宋体" w:eastAsia="宋体" w:hAnsi="宋体" w:cs="宋体"/>
                <w:snapToGrid w:val="0"/>
                <w:sz w:val="21"/>
                <w:szCs w:val="21"/>
              </w:rPr>
              <w:t>3</w:t>
            </w:r>
          </w:p>
        </w:tc>
        <w:tc>
          <w:tcPr>
            <w:tcW w:w="1319" w:type="pct"/>
            <w:vMerge/>
            <w:tcBorders>
              <w:left w:val="nil"/>
              <w:right w:val="single" w:sz="4" w:space="0" w:color="auto"/>
            </w:tcBorders>
          </w:tcPr>
          <w:p w:rsidR="00042D8E" w:rsidRDefault="00042D8E" w:rsidP="00AF1613">
            <w:pPr>
              <w:adjustRightInd/>
              <w:snapToGrid/>
              <w:spacing w:after="0" w:line="340" w:lineRule="exact"/>
              <w:jc w:val="center"/>
              <w:rPr>
                <w:rFonts w:ascii="宋体" w:eastAsia="宋体" w:hAnsi="宋体" w:cs="宋体"/>
                <w:snapToGrid w:val="0"/>
                <w:sz w:val="21"/>
                <w:szCs w:val="21"/>
              </w:rPr>
            </w:pPr>
          </w:p>
        </w:tc>
      </w:tr>
      <w:tr w:rsidR="00042D8E" w:rsidRPr="00AF1613" w:rsidTr="00027F40">
        <w:trPr>
          <w:trHeight w:val="447"/>
          <w:jc w:val="center"/>
        </w:trPr>
        <w:tc>
          <w:tcPr>
            <w:tcW w:w="676" w:type="pct"/>
            <w:tcBorders>
              <w:top w:val="nil"/>
              <w:left w:val="single" w:sz="4" w:space="0" w:color="auto"/>
              <w:bottom w:val="single" w:sz="4" w:space="0" w:color="auto"/>
              <w:right w:val="single" w:sz="4" w:space="0" w:color="auto"/>
            </w:tcBorders>
            <w:vAlign w:val="center"/>
          </w:tcPr>
          <w:p w:rsidR="00042D8E" w:rsidRPr="00AF1613" w:rsidRDefault="00042D8E" w:rsidP="00AF1613">
            <w:pPr>
              <w:adjustRightInd/>
              <w:snapToGrid/>
              <w:spacing w:after="0" w:line="340" w:lineRule="exact"/>
              <w:jc w:val="center"/>
              <w:rPr>
                <w:rFonts w:ascii="宋体" w:eastAsia="宋体" w:hAnsi="宋体" w:cs="宋体"/>
                <w:snapToGrid w:val="0"/>
                <w:sz w:val="21"/>
                <w:szCs w:val="21"/>
              </w:rPr>
            </w:pPr>
            <w:r>
              <w:rPr>
                <w:rFonts w:ascii="宋体" w:eastAsia="宋体" w:hAnsi="宋体" w:cs="宋体" w:hint="eastAsia"/>
                <w:snapToGrid w:val="0"/>
                <w:sz w:val="21"/>
                <w:szCs w:val="21"/>
              </w:rPr>
              <w:t>其它级</w:t>
            </w:r>
          </w:p>
        </w:tc>
        <w:tc>
          <w:tcPr>
            <w:tcW w:w="718" w:type="pct"/>
            <w:tcBorders>
              <w:top w:val="nil"/>
              <w:left w:val="nil"/>
              <w:bottom w:val="single" w:sz="4" w:space="0" w:color="auto"/>
              <w:right w:val="single" w:sz="4" w:space="0" w:color="auto"/>
            </w:tcBorders>
            <w:vAlign w:val="center"/>
          </w:tcPr>
          <w:p w:rsidR="00042D8E" w:rsidRPr="00AF1613" w:rsidRDefault="00042D8E" w:rsidP="00AF1613">
            <w:pPr>
              <w:adjustRightInd/>
              <w:snapToGrid/>
              <w:spacing w:after="0" w:line="340" w:lineRule="exact"/>
              <w:jc w:val="center"/>
              <w:rPr>
                <w:rFonts w:ascii="宋体" w:eastAsia="宋体" w:hAnsi="宋体" w:cs="宋体"/>
                <w:snapToGrid w:val="0"/>
                <w:sz w:val="21"/>
                <w:szCs w:val="21"/>
              </w:rPr>
            </w:pPr>
            <w:r>
              <w:rPr>
                <w:rFonts w:ascii="宋体" w:eastAsia="宋体" w:hAnsi="宋体" w:cs="宋体"/>
                <w:snapToGrid w:val="0"/>
                <w:sz w:val="21"/>
                <w:szCs w:val="21"/>
              </w:rPr>
              <w:t>5</w:t>
            </w:r>
          </w:p>
        </w:tc>
        <w:tc>
          <w:tcPr>
            <w:tcW w:w="568" w:type="pct"/>
            <w:tcBorders>
              <w:top w:val="nil"/>
              <w:left w:val="nil"/>
              <w:bottom w:val="single" w:sz="4" w:space="0" w:color="auto"/>
              <w:right w:val="single" w:sz="4" w:space="0" w:color="auto"/>
            </w:tcBorders>
            <w:vAlign w:val="center"/>
          </w:tcPr>
          <w:p w:rsidR="00042D8E" w:rsidRPr="00AF1613" w:rsidRDefault="00042D8E" w:rsidP="00AF1613">
            <w:pPr>
              <w:adjustRightInd/>
              <w:snapToGrid/>
              <w:spacing w:after="0" w:line="340" w:lineRule="exact"/>
              <w:jc w:val="center"/>
              <w:rPr>
                <w:rFonts w:ascii="宋体" w:eastAsia="宋体" w:hAnsi="宋体" w:cs="宋体"/>
                <w:snapToGrid w:val="0"/>
                <w:sz w:val="21"/>
                <w:szCs w:val="21"/>
              </w:rPr>
            </w:pPr>
            <w:r w:rsidRPr="00AF1613">
              <w:rPr>
                <w:rFonts w:ascii="宋体" w:eastAsia="宋体" w:hAnsi="宋体" w:cs="宋体" w:hint="eastAsia"/>
                <w:snapToGrid w:val="0"/>
                <w:sz w:val="21"/>
                <w:szCs w:val="21"/>
              </w:rPr>
              <w:t>校级</w:t>
            </w:r>
          </w:p>
        </w:tc>
        <w:tc>
          <w:tcPr>
            <w:tcW w:w="400" w:type="pct"/>
            <w:tcBorders>
              <w:top w:val="nil"/>
              <w:left w:val="nil"/>
              <w:bottom w:val="single" w:sz="4" w:space="0" w:color="auto"/>
              <w:right w:val="single" w:sz="4" w:space="0" w:color="auto"/>
            </w:tcBorders>
            <w:vAlign w:val="center"/>
          </w:tcPr>
          <w:p w:rsidR="00042D8E" w:rsidRPr="00AF1613" w:rsidRDefault="00042D8E" w:rsidP="00AF1613">
            <w:pPr>
              <w:adjustRightInd/>
              <w:snapToGrid/>
              <w:spacing w:after="0" w:line="340" w:lineRule="exact"/>
              <w:jc w:val="center"/>
              <w:rPr>
                <w:rFonts w:ascii="宋体" w:eastAsia="宋体" w:hAnsi="宋体" w:cs="宋体"/>
                <w:snapToGrid w:val="0"/>
                <w:sz w:val="21"/>
                <w:szCs w:val="21"/>
              </w:rPr>
            </w:pPr>
            <w:r>
              <w:rPr>
                <w:rFonts w:ascii="宋体" w:eastAsia="宋体" w:hAnsi="宋体" w:cs="宋体"/>
                <w:snapToGrid w:val="0"/>
                <w:sz w:val="21"/>
                <w:szCs w:val="21"/>
              </w:rPr>
              <w:t>14</w:t>
            </w:r>
          </w:p>
        </w:tc>
        <w:tc>
          <w:tcPr>
            <w:tcW w:w="948" w:type="pct"/>
            <w:tcBorders>
              <w:top w:val="nil"/>
              <w:left w:val="nil"/>
              <w:bottom w:val="single" w:sz="4" w:space="0" w:color="auto"/>
              <w:right w:val="single" w:sz="4" w:space="0" w:color="auto"/>
            </w:tcBorders>
            <w:vAlign w:val="center"/>
          </w:tcPr>
          <w:p w:rsidR="00042D8E" w:rsidRPr="00AF1613" w:rsidRDefault="00042D8E" w:rsidP="00AF1613">
            <w:pPr>
              <w:spacing w:after="0" w:line="340" w:lineRule="exact"/>
              <w:jc w:val="center"/>
              <w:rPr>
                <w:rFonts w:ascii="宋体" w:eastAsia="宋体" w:hAnsi="宋体" w:cs="宋体"/>
                <w:snapToGrid w:val="0"/>
                <w:sz w:val="21"/>
                <w:szCs w:val="21"/>
              </w:rPr>
            </w:pPr>
            <w:r w:rsidRPr="00AF0B08">
              <w:rPr>
                <w:rFonts w:ascii="宋体" w:eastAsia="宋体" w:hAnsi="宋体" w:cs="宋体"/>
                <w:snapToGrid w:val="0"/>
                <w:sz w:val="21"/>
                <w:szCs w:val="21"/>
              </w:rPr>
              <w:t>CSCS</w:t>
            </w:r>
            <w:r w:rsidRPr="00AF0B08">
              <w:rPr>
                <w:rFonts w:ascii="宋体" w:eastAsia="宋体" w:hAnsi="宋体" w:cs="宋体" w:hint="eastAsia"/>
                <w:snapToGrid w:val="0"/>
                <w:sz w:val="21"/>
                <w:szCs w:val="21"/>
              </w:rPr>
              <w:t>、</w:t>
            </w:r>
            <w:r w:rsidRPr="00AF0B08">
              <w:rPr>
                <w:rFonts w:ascii="宋体" w:eastAsia="宋体" w:hAnsi="宋体" w:cs="宋体"/>
                <w:snapToGrid w:val="0"/>
                <w:sz w:val="21"/>
                <w:szCs w:val="21"/>
              </w:rPr>
              <w:t>CSSCI</w:t>
            </w:r>
            <w:r w:rsidRPr="00AF0B08">
              <w:rPr>
                <w:rFonts w:ascii="宋体" w:eastAsia="宋体" w:hAnsi="宋体" w:cs="宋体" w:hint="eastAsia"/>
                <w:snapToGrid w:val="0"/>
                <w:sz w:val="21"/>
                <w:szCs w:val="21"/>
              </w:rPr>
              <w:t>收录</w:t>
            </w:r>
          </w:p>
        </w:tc>
        <w:tc>
          <w:tcPr>
            <w:tcW w:w="371" w:type="pct"/>
            <w:tcBorders>
              <w:top w:val="single" w:sz="4" w:space="0" w:color="auto"/>
              <w:left w:val="nil"/>
              <w:bottom w:val="single" w:sz="4" w:space="0" w:color="auto"/>
              <w:right w:val="single" w:sz="4" w:space="0" w:color="auto"/>
            </w:tcBorders>
            <w:vAlign w:val="center"/>
          </w:tcPr>
          <w:p w:rsidR="00042D8E" w:rsidRPr="00AF1613" w:rsidRDefault="00042D8E" w:rsidP="00AF1613">
            <w:pPr>
              <w:adjustRightInd/>
              <w:snapToGrid/>
              <w:spacing w:after="0" w:line="340" w:lineRule="exact"/>
              <w:jc w:val="center"/>
              <w:rPr>
                <w:rFonts w:ascii="宋体" w:eastAsia="宋体" w:hAnsi="宋体" w:cs="宋体"/>
                <w:snapToGrid w:val="0"/>
                <w:sz w:val="21"/>
                <w:szCs w:val="21"/>
              </w:rPr>
            </w:pPr>
            <w:r>
              <w:rPr>
                <w:rFonts w:ascii="宋体" w:eastAsia="宋体" w:hAnsi="宋体" w:cs="宋体"/>
                <w:snapToGrid w:val="0"/>
                <w:sz w:val="21"/>
                <w:szCs w:val="21"/>
              </w:rPr>
              <w:t>11</w:t>
            </w:r>
          </w:p>
        </w:tc>
        <w:tc>
          <w:tcPr>
            <w:tcW w:w="1319" w:type="pct"/>
            <w:vMerge/>
            <w:tcBorders>
              <w:left w:val="nil"/>
              <w:bottom w:val="single" w:sz="4" w:space="0" w:color="auto"/>
              <w:right w:val="single" w:sz="4" w:space="0" w:color="auto"/>
            </w:tcBorders>
          </w:tcPr>
          <w:p w:rsidR="00042D8E" w:rsidRDefault="00042D8E" w:rsidP="00AF1613">
            <w:pPr>
              <w:adjustRightInd/>
              <w:snapToGrid/>
              <w:spacing w:after="0" w:line="340" w:lineRule="exact"/>
              <w:jc w:val="center"/>
              <w:rPr>
                <w:rFonts w:ascii="宋体" w:eastAsia="宋体" w:hAnsi="宋体" w:cs="宋体"/>
                <w:snapToGrid w:val="0"/>
                <w:sz w:val="21"/>
                <w:szCs w:val="21"/>
              </w:rPr>
            </w:pPr>
          </w:p>
        </w:tc>
      </w:tr>
    </w:tbl>
    <w:p w:rsidR="00042D8E" w:rsidRPr="00156879" w:rsidRDefault="00042D8E" w:rsidP="00D104BB">
      <w:pPr>
        <w:pStyle w:val="1"/>
        <w:spacing w:beforeLines="100" w:after="0" w:line="460" w:lineRule="exact"/>
        <w:ind w:firstLineChars="150" w:firstLine="452"/>
        <w:rPr>
          <w:rFonts w:ascii="黑体" w:eastAsia="黑体" w:hAnsi="黑体" w:cs="黑体"/>
          <w:snapToGrid w:val="0"/>
          <w:kern w:val="2"/>
          <w:sz w:val="30"/>
          <w:szCs w:val="30"/>
        </w:rPr>
      </w:pPr>
      <w:bookmarkStart w:id="10" w:name="_Toc493078828"/>
      <w:r w:rsidRPr="00156879">
        <w:rPr>
          <w:rFonts w:ascii="黑体" w:eastAsia="黑体" w:hAnsi="黑体" w:cs="黑体" w:hint="eastAsia"/>
          <w:snapToGrid w:val="0"/>
          <w:kern w:val="2"/>
          <w:sz w:val="30"/>
          <w:szCs w:val="30"/>
        </w:rPr>
        <w:t>三、教学资源</w:t>
      </w:r>
      <w:bookmarkEnd w:id="10"/>
    </w:p>
    <w:p w:rsidR="00042D8E" w:rsidRPr="00697CCB"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11" w:name="_Toc493078829"/>
      <w:r w:rsidRPr="00697CCB">
        <w:rPr>
          <w:rFonts w:ascii="楷体_GB2312" w:eastAsia="楷体_GB2312" w:hAnsi="宋体" w:cs="仿宋" w:hint="eastAsia"/>
          <w:sz w:val="28"/>
          <w:szCs w:val="28"/>
        </w:rPr>
        <w:t>（一）专业建设经费投入情况</w:t>
      </w:r>
      <w:bookmarkEnd w:id="11"/>
    </w:p>
    <w:p w:rsidR="00042D8E" w:rsidRPr="00D34260" w:rsidRDefault="00D603ED" w:rsidP="00AA5841">
      <w:pPr>
        <w:widowControl w:val="0"/>
        <w:adjustRightInd/>
        <w:snapToGrid/>
        <w:spacing w:after="0" w:line="580" w:lineRule="exact"/>
        <w:ind w:firstLineChars="200" w:firstLine="640"/>
        <w:jc w:val="both"/>
        <w:rPr>
          <w:rFonts w:ascii="仿宋" w:eastAsia="仿宋" w:hAnsi="仿宋"/>
          <w:snapToGrid w:val="0"/>
          <w:kern w:val="2"/>
          <w:sz w:val="32"/>
          <w:szCs w:val="32"/>
        </w:rPr>
      </w:pPr>
      <w:r w:rsidRPr="00D34260">
        <w:rPr>
          <w:rFonts w:ascii="仿宋" w:eastAsia="仿宋" w:hAnsi="仿宋" w:hint="eastAsia"/>
          <w:snapToGrid w:val="0"/>
          <w:kern w:val="2"/>
          <w:sz w:val="32"/>
          <w:szCs w:val="32"/>
        </w:rPr>
        <w:t>学校生</w:t>
      </w:r>
      <w:proofErr w:type="gramStart"/>
      <w:r w:rsidRPr="00D34260">
        <w:rPr>
          <w:rFonts w:ascii="仿宋" w:eastAsia="仿宋" w:hAnsi="仿宋" w:hint="eastAsia"/>
          <w:snapToGrid w:val="0"/>
          <w:kern w:val="2"/>
          <w:sz w:val="32"/>
          <w:szCs w:val="32"/>
        </w:rPr>
        <w:t>均教学</w:t>
      </w:r>
      <w:proofErr w:type="gramEnd"/>
      <w:r w:rsidRPr="00D34260">
        <w:rPr>
          <w:rFonts w:ascii="仿宋" w:eastAsia="仿宋" w:hAnsi="仿宋" w:hint="eastAsia"/>
          <w:snapToGrid w:val="0"/>
          <w:kern w:val="2"/>
          <w:sz w:val="32"/>
          <w:szCs w:val="32"/>
        </w:rPr>
        <w:t>经费有生</w:t>
      </w:r>
      <w:proofErr w:type="gramStart"/>
      <w:r w:rsidRPr="00D34260">
        <w:rPr>
          <w:rFonts w:ascii="仿宋" w:eastAsia="仿宋" w:hAnsi="仿宋" w:hint="eastAsia"/>
          <w:snapToGrid w:val="0"/>
          <w:kern w:val="2"/>
          <w:sz w:val="32"/>
          <w:szCs w:val="32"/>
        </w:rPr>
        <w:t>均教学</w:t>
      </w:r>
      <w:proofErr w:type="gramEnd"/>
      <w:r w:rsidRPr="00D34260">
        <w:rPr>
          <w:rFonts w:ascii="仿宋" w:eastAsia="仿宋" w:hAnsi="仿宋" w:hint="eastAsia"/>
          <w:snapToGrid w:val="0"/>
          <w:kern w:val="2"/>
          <w:sz w:val="32"/>
          <w:szCs w:val="32"/>
        </w:rPr>
        <w:t>日常</w:t>
      </w:r>
      <w:r w:rsidR="00042D8E" w:rsidRPr="00D34260">
        <w:rPr>
          <w:rFonts w:ascii="仿宋" w:eastAsia="仿宋" w:hAnsi="仿宋" w:hint="eastAsia"/>
          <w:snapToGrid w:val="0"/>
          <w:kern w:val="2"/>
          <w:sz w:val="32"/>
          <w:szCs w:val="32"/>
        </w:rPr>
        <w:t>运行经费、生</w:t>
      </w:r>
      <w:proofErr w:type="gramStart"/>
      <w:r w:rsidR="00042D8E" w:rsidRPr="00D34260">
        <w:rPr>
          <w:rFonts w:ascii="仿宋" w:eastAsia="仿宋" w:hAnsi="仿宋" w:hint="eastAsia"/>
          <w:snapToGrid w:val="0"/>
          <w:kern w:val="2"/>
          <w:sz w:val="32"/>
          <w:szCs w:val="32"/>
        </w:rPr>
        <w:t>均实践</w:t>
      </w:r>
      <w:proofErr w:type="gramEnd"/>
      <w:r w:rsidR="00042D8E" w:rsidRPr="00D34260">
        <w:rPr>
          <w:rFonts w:ascii="仿宋" w:eastAsia="仿宋" w:hAnsi="仿宋" w:hint="eastAsia"/>
          <w:snapToGrid w:val="0"/>
          <w:kern w:val="2"/>
          <w:sz w:val="32"/>
          <w:szCs w:val="32"/>
        </w:rPr>
        <w:t>教学经费两部分组成，生</w:t>
      </w:r>
      <w:proofErr w:type="gramStart"/>
      <w:r w:rsidR="00042D8E" w:rsidRPr="00D34260">
        <w:rPr>
          <w:rFonts w:ascii="仿宋" w:eastAsia="仿宋" w:hAnsi="仿宋" w:hint="eastAsia"/>
          <w:snapToGrid w:val="0"/>
          <w:kern w:val="2"/>
          <w:sz w:val="32"/>
          <w:szCs w:val="32"/>
        </w:rPr>
        <w:t>均实践</w:t>
      </w:r>
      <w:proofErr w:type="gramEnd"/>
      <w:r w:rsidR="00042D8E" w:rsidRPr="00D34260">
        <w:rPr>
          <w:rFonts w:ascii="仿宋" w:eastAsia="仿宋" w:hAnsi="仿宋" w:hint="eastAsia"/>
          <w:snapToGrid w:val="0"/>
          <w:kern w:val="2"/>
          <w:sz w:val="32"/>
          <w:szCs w:val="32"/>
        </w:rPr>
        <w:t>教学经费又包括生均实验经费、生均实习经费两部分内容。生</w:t>
      </w:r>
      <w:proofErr w:type="gramStart"/>
      <w:r w:rsidR="00042D8E" w:rsidRPr="00D34260">
        <w:rPr>
          <w:rFonts w:ascii="仿宋" w:eastAsia="仿宋" w:hAnsi="仿宋" w:hint="eastAsia"/>
          <w:snapToGrid w:val="0"/>
          <w:kern w:val="2"/>
          <w:sz w:val="32"/>
          <w:szCs w:val="32"/>
        </w:rPr>
        <w:t>均教学</w:t>
      </w:r>
      <w:proofErr w:type="gramEnd"/>
      <w:r w:rsidR="00042D8E" w:rsidRPr="00D34260">
        <w:rPr>
          <w:rFonts w:ascii="仿宋" w:eastAsia="仿宋" w:hAnsi="仿宋" w:hint="eastAsia"/>
          <w:snapToGrid w:val="0"/>
          <w:kern w:val="2"/>
          <w:sz w:val="32"/>
          <w:szCs w:val="32"/>
        </w:rPr>
        <w:t>日常运行经费</w:t>
      </w:r>
      <w:r w:rsidR="00042D8E" w:rsidRPr="00D34260">
        <w:rPr>
          <w:rFonts w:ascii="仿宋" w:eastAsia="仿宋" w:hAnsi="仿宋"/>
          <w:snapToGrid w:val="0"/>
          <w:kern w:val="2"/>
          <w:sz w:val="32"/>
          <w:szCs w:val="32"/>
        </w:rPr>
        <w:t>3100</w:t>
      </w:r>
      <w:r w:rsidR="00042D8E" w:rsidRPr="00D34260">
        <w:rPr>
          <w:rFonts w:ascii="仿宋" w:eastAsia="仿宋" w:hAnsi="仿宋" w:hint="eastAsia"/>
          <w:snapToGrid w:val="0"/>
          <w:kern w:val="2"/>
          <w:sz w:val="32"/>
          <w:szCs w:val="32"/>
        </w:rPr>
        <w:t>元，生</w:t>
      </w:r>
      <w:proofErr w:type="gramStart"/>
      <w:r w:rsidR="00042D8E" w:rsidRPr="00D34260">
        <w:rPr>
          <w:rFonts w:ascii="仿宋" w:eastAsia="仿宋" w:hAnsi="仿宋" w:hint="eastAsia"/>
          <w:snapToGrid w:val="0"/>
          <w:kern w:val="2"/>
          <w:sz w:val="32"/>
          <w:szCs w:val="32"/>
        </w:rPr>
        <w:t>均实践</w:t>
      </w:r>
      <w:proofErr w:type="gramEnd"/>
      <w:r w:rsidR="00042D8E" w:rsidRPr="00D34260">
        <w:rPr>
          <w:rFonts w:ascii="仿宋" w:eastAsia="仿宋" w:hAnsi="仿宋" w:hint="eastAsia"/>
          <w:snapToGrid w:val="0"/>
          <w:kern w:val="2"/>
          <w:sz w:val="32"/>
          <w:szCs w:val="32"/>
        </w:rPr>
        <w:t>教学经费</w:t>
      </w:r>
      <w:r w:rsidR="00042D8E" w:rsidRPr="00D34260">
        <w:rPr>
          <w:rFonts w:ascii="仿宋" w:eastAsia="仿宋" w:hAnsi="仿宋"/>
          <w:snapToGrid w:val="0"/>
          <w:kern w:val="2"/>
          <w:sz w:val="32"/>
          <w:szCs w:val="32"/>
        </w:rPr>
        <w:t>400</w:t>
      </w:r>
      <w:r w:rsidR="00042D8E" w:rsidRPr="00D34260">
        <w:rPr>
          <w:rFonts w:ascii="仿宋" w:eastAsia="仿宋" w:hAnsi="仿宋" w:hint="eastAsia"/>
          <w:snapToGrid w:val="0"/>
          <w:kern w:val="2"/>
          <w:sz w:val="32"/>
          <w:szCs w:val="32"/>
        </w:rPr>
        <w:t>元；其中，生均实验经费</w:t>
      </w:r>
      <w:r w:rsidR="00042D8E" w:rsidRPr="00D34260">
        <w:rPr>
          <w:rFonts w:ascii="仿宋" w:eastAsia="仿宋" w:hAnsi="仿宋"/>
          <w:snapToGrid w:val="0"/>
          <w:kern w:val="2"/>
          <w:sz w:val="32"/>
          <w:szCs w:val="32"/>
        </w:rPr>
        <w:t>200</w:t>
      </w:r>
      <w:r w:rsidR="00042D8E" w:rsidRPr="00D34260">
        <w:rPr>
          <w:rFonts w:ascii="仿宋" w:eastAsia="仿宋" w:hAnsi="仿宋" w:hint="eastAsia"/>
          <w:snapToGrid w:val="0"/>
          <w:kern w:val="2"/>
          <w:sz w:val="32"/>
          <w:szCs w:val="32"/>
        </w:rPr>
        <w:t>元、生均实习经费</w:t>
      </w:r>
      <w:r w:rsidR="00042D8E" w:rsidRPr="00D34260">
        <w:rPr>
          <w:rFonts w:ascii="仿宋" w:eastAsia="仿宋" w:hAnsi="仿宋"/>
          <w:snapToGrid w:val="0"/>
          <w:kern w:val="2"/>
          <w:sz w:val="32"/>
          <w:szCs w:val="32"/>
        </w:rPr>
        <w:t>300</w:t>
      </w:r>
      <w:r w:rsidR="00042D8E" w:rsidRPr="00D34260">
        <w:rPr>
          <w:rFonts w:ascii="仿宋" w:eastAsia="仿宋" w:hAnsi="仿宋" w:hint="eastAsia"/>
          <w:snapToGrid w:val="0"/>
          <w:kern w:val="2"/>
          <w:sz w:val="32"/>
          <w:szCs w:val="32"/>
        </w:rPr>
        <w:t>元。</w:t>
      </w:r>
    </w:p>
    <w:p w:rsidR="00042D8E" w:rsidRPr="00697CCB"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12" w:name="_Toc493078830"/>
      <w:r w:rsidRPr="00697CCB">
        <w:rPr>
          <w:rFonts w:ascii="楷体_GB2312" w:eastAsia="楷体_GB2312" w:hAnsi="宋体" w:cs="仿宋" w:hint="eastAsia"/>
          <w:sz w:val="28"/>
          <w:szCs w:val="28"/>
        </w:rPr>
        <w:t>（二）教学资源建设与利用情况</w:t>
      </w:r>
      <w:bookmarkEnd w:id="12"/>
    </w:p>
    <w:p w:rsidR="00042D8E" w:rsidRDefault="00042D8E" w:rsidP="00AA5841">
      <w:pPr>
        <w:widowControl w:val="0"/>
        <w:adjustRightInd/>
        <w:snapToGrid/>
        <w:spacing w:after="0" w:line="580" w:lineRule="exact"/>
        <w:ind w:firstLineChars="200" w:firstLine="640"/>
        <w:jc w:val="both"/>
        <w:rPr>
          <w:rFonts w:ascii="仿宋" w:eastAsia="仿宋" w:hAnsi="仿宋"/>
          <w:snapToGrid w:val="0"/>
          <w:color w:val="000000"/>
          <w:kern w:val="2"/>
          <w:sz w:val="32"/>
          <w:szCs w:val="32"/>
        </w:rPr>
      </w:pPr>
      <w:r w:rsidRPr="000106D2">
        <w:rPr>
          <w:rFonts w:ascii="仿宋" w:eastAsia="仿宋" w:hAnsi="仿宋" w:hint="eastAsia"/>
          <w:snapToGrid w:val="0"/>
          <w:color w:val="000000"/>
          <w:kern w:val="2"/>
          <w:sz w:val="32"/>
          <w:szCs w:val="32"/>
        </w:rPr>
        <w:t>本专业实验教学的校内场所</w:t>
      </w:r>
      <w:r w:rsidRPr="00A24531">
        <w:rPr>
          <w:rFonts w:ascii="仿宋" w:eastAsia="仿宋" w:hAnsi="仿宋" w:hint="eastAsia"/>
          <w:snapToGrid w:val="0"/>
          <w:kern w:val="2"/>
          <w:sz w:val="32"/>
          <w:szCs w:val="32"/>
        </w:rPr>
        <w:t>由</w:t>
      </w:r>
      <w:r w:rsidRPr="000106D2">
        <w:rPr>
          <w:rFonts w:ascii="仿宋" w:eastAsia="仿宋" w:hAnsi="仿宋"/>
          <w:snapToGrid w:val="0"/>
          <w:color w:val="000000"/>
          <w:kern w:val="2"/>
          <w:sz w:val="32"/>
          <w:szCs w:val="32"/>
        </w:rPr>
        <w:t>3</w:t>
      </w:r>
      <w:r w:rsidRPr="000106D2">
        <w:rPr>
          <w:rFonts w:ascii="仿宋" w:eastAsia="仿宋" w:hAnsi="仿宋" w:hint="eastAsia"/>
          <w:snapToGrid w:val="0"/>
          <w:color w:val="000000"/>
          <w:kern w:val="2"/>
          <w:sz w:val="32"/>
          <w:szCs w:val="32"/>
        </w:rPr>
        <w:t>个基础实验室组成，实验室总面积</w:t>
      </w:r>
      <w:r w:rsidR="001A4F7C">
        <w:rPr>
          <w:rFonts w:ascii="仿宋" w:eastAsia="仿宋" w:hAnsi="仿宋" w:hint="eastAsia"/>
          <w:snapToGrid w:val="0"/>
          <w:color w:val="000000"/>
          <w:kern w:val="2"/>
          <w:sz w:val="32"/>
          <w:szCs w:val="32"/>
        </w:rPr>
        <w:t>295</w:t>
      </w:r>
      <w:r w:rsidRPr="000106D2">
        <w:rPr>
          <w:rFonts w:ascii="仿宋" w:eastAsia="仿宋" w:hAnsi="仿宋" w:hint="eastAsia"/>
          <w:snapToGrid w:val="0"/>
          <w:color w:val="000000"/>
          <w:kern w:val="2"/>
          <w:sz w:val="32"/>
          <w:szCs w:val="32"/>
        </w:rPr>
        <w:t>平方米，共有</w:t>
      </w:r>
      <w:r w:rsidRPr="000106D2">
        <w:rPr>
          <w:rFonts w:ascii="仿宋" w:eastAsia="仿宋" w:hAnsi="仿宋"/>
          <w:snapToGrid w:val="0"/>
          <w:color w:val="000000"/>
          <w:kern w:val="2"/>
          <w:sz w:val="32"/>
          <w:szCs w:val="32"/>
        </w:rPr>
        <w:t>257</w:t>
      </w:r>
      <w:r w:rsidRPr="000106D2">
        <w:rPr>
          <w:rFonts w:ascii="仿宋" w:eastAsia="仿宋" w:hAnsi="仿宋" w:hint="eastAsia"/>
          <w:snapToGrid w:val="0"/>
          <w:color w:val="000000"/>
          <w:kern w:val="2"/>
          <w:sz w:val="32"/>
          <w:szCs w:val="32"/>
        </w:rPr>
        <w:t>套实验设备</w:t>
      </w:r>
      <w:r>
        <w:rPr>
          <w:rFonts w:ascii="仿宋" w:eastAsia="仿宋" w:hAnsi="仿宋" w:hint="eastAsia"/>
          <w:snapToGrid w:val="0"/>
          <w:color w:val="000000"/>
          <w:kern w:val="2"/>
          <w:sz w:val="32"/>
          <w:szCs w:val="32"/>
        </w:rPr>
        <w:t>（实验室设备情况见表</w:t>
      </w:r>
      <w:r>
        <w:rPr>
          <w:rFonts w:ascii="仿宋" w:eastAsia="仿宋" w:hAnsi="仿宋"/>
          <w:snapToGrid w:val="0"/>
          <w:color w:val="000000"/>
          <w:kern w:val="2"/>
          <w:sz w:val="32"/>
          <w:szCs w:val="32"/>
        </w:rPr>
        <w:t>5</w:t>
      </w:r>
      <w:r>
        <w:rPr>
          <w:rFonts w:ascii="仿宋" w:eastAsia="仿宋" w:hAnsi="仿宋" w:hint="eastAsia"/>
          <w:snapToGrid w:val="0"/>
          <w:color w:val="000000"/>
          <w:kern w:val="2"/>
          <w:sz w:val="32"/>
          <w:szCs w:val="32"/>
        </w:rPr>
        <w:t>）</w:t>
      </w:r>
      <w:r w:rsidRPr="000106D2">
        <w:rPr>
          <w:rFonts w:ascii="仿宋" w:eastAsia="仿宋" w:hAnsi="仿宋" w:hint="eastAsia"/>
          <w:snapToGrid w:val="0"/>
          <w:color w:val="000000"/>
          <w:kern w:val="2"/>
          <w:sz w:val="32"/>
          <w:szCs w:val="32"/>
        </w:rPr>
        <w:t>，价值达</w:t>
      </w:r>
      <w:r w:rsidRPr="000106D2">
        <w:rPr>
          <w:rFonts w:ascii="仿宋" w:eastAsia="仿宋" w:hAnsi="仿宋"/>
          <w:snapToGrid w:val="0"/>
          <w:color w:val="000000"/>
          <w:kern w:val="2"/>
          <w:sz w:val="32"/>
          <w:szCs w:val="32"/>
        </w:rPr>
        <w:t>239</w:t>
      </w:r>
      <w:r w:rsidRPr="000106D2">
        <w:rPr>
          <w:rFonts w:ascii="仿宋" w:eastAsia="仿宋" w:hAnsi="仿宋" w:hint="eastAsia"/>
          <w:snapToGrid w:val="0"/>
          <w:color w:val="000000"/>
          <w:kern w:val="2"/>
          <w:sz w:val="32"/>
          <w:szCs w:val="32"/>
        </w:rPr>
        <w:t>万元。这些校内实验教学场所承担</w:t>
      </w:r>
      <w:r w:rsidRPr="000106D2">
        <w:rPr>
          <w:rFonts w:ascii="仿宋" w:eastAsia="仿宋" w:hAnsi="仿宋"/>
          <w:snapToGrid w:val="0"/>
          <w:color w:val="000000"/>
          <w:kern w:val="2"/>
          <w:sz w:val="32"/>
          <w:szCs w:val="32"/>
        </w:rPr>
        <w:t>4</w:t>
      </w:r>
      <w:r w:rsidRPr="000106D2">
        <w:rPr>
          <w:rFonts w:ascii="仿宋" w:eastAsia="仿宋" w:hAnsi="仿宋" w:hint="eastAsia"/>
          <w:snapToGrid w:val="0"/>
          <w:color w:val="000000"/>
          <w:kern w:val="2"/>
          <w:sz w:val="32"/>
          <w:szCs w:val="32"/>
        </w:rPr>
        <w:t>门实验课程。</w:t>
      </w:r>
    </w:p>
    <w:p w:rsidR="00042D8E" w:rsidRPr="00CA5510" w:rsidRDefault="00042D8E" w:rsidP="00D104BB">
      <w:pPr>
        <w:spacing w:beforeLines="50" w:after="0" w:line="460" w:lineRule="exact"/>
        <w:jc w:val="center"/>
        <w:rPr>
          <w:rFonts w:ascii="宋体" w:eastAsia="宋体" w:hAnsi="宋体" w:cs="仿宋_GB2312"/>
          <w:b/>
          <w:bCs/>
          <w:sz w:val="21"/>
          <w:szCs w:val="21"/>
        </w:rPr>
      </w:pPr>
      <w:r w:rsidRPr="00CA5510">
        <w:rPr>
          <w:rFonts w:ascii="宋体" w:eastAsia="宋体" w:hAnsi="宋体" w:cs="仿宋_GB2312" w:hint="eastAsia"/>
          <w:b/>
          <w:bCs/>
          <w:sz w:val="21"/>
          <w:szCs w:val="21"/>
        </w:rPr>
        <w:t>表</w:t>
      </w:r>
      <w:r w:rsidRPr="00CA5510">
        <w:rPr>
          <w:rFonts w:ascii="宋体" w:eastAsia="宋体" w:hAnsi="宋体" w:cs="仿宋_GB2312"/>
          <w:b/>
          <w:bCs/>
          <w:sz w:val="21"/>
          <w:szCs w:val="21"/>
        </w:rPr>
        <w:t xml:space="preserve">5  </w:t>
      </w:r>
      <w:r w:rsidRPr="00CA5510">
        <w:rPr>
          <w:rFonts w:ascii="宋体" w:eastAsia="宋体" w:hAnsi="宋体" w:cs="仿宋_GB2312" w:hint="eastAsia"/>
          <w:b/>
          <w:bCs/>
          <w:sz w:val="21"/>
          <w:szCs w:val="21"/>
        </w:rPr>
        <w:t>社</w:t>
      </w:r>
      <w:proofErr w:type="gramStart"/>
      <w:r w:rsidRPr="00CA5510">
        <w:rPr>
          <w:rFonts w:ascii="宋体" w:eastAsia="宋体" w:hAnsi="宋体" w:cs="仿宋_GB2312" w:hint="eastAsia"/>
          <w:b/>
          <w:bCs/>
          <w:sz w:val="21"/>
          <w:szCs w:val="21"/>
        </w:rPr>
        <w:t>体专业</w:t>
      </w:r>
      <w:proofErr w:type="gramEnd"/>
      <w:r w:rsidRPr="00CA5510">
        <w:rPr>
          <w:rFonts w:ascii="宋体" w:eastAsia="宋体" w:hAnsi="宋体" w:cs="仿宋_GB2312" w:hint="eastAsia"/>
          <w:b/>
          <w:bCs/>
          <w:sz w:val="21"/>
          <w:szCs w:val="21"/>
        </w:rPr>
        <w:t>实验室情况表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tblPr>
      <w:tblGrid>
        <w:gridCol w:w="527"/>
        <w:gridCol w:w="1658"/>
        <w:gridCol w:w="745"/>
        <w:gridCol w:w="3238"/>
        <w:gridCol w:w="2194"/>
      </w:tblGrid>
      <w:tr w:rsidR="00042D8E" w:rsidRPr="00CA5510" w:rsidTr="007C49F4">
        <w:trPr>
          <w:trHeight w:val="343"/>
          <w:jc w:val="center"/>
        </w:trPr>
        <w:tc>
          <w:tcPr>
            <w:tcW w:w="527" w:type="dxa"/>
            <w:vAlign w:val="center"/>
          </w:tcPr>
          <w:p w:rsidR="00042D8E" w:rsidRPr="00CA5510" w:rsidRDefault="00042D8E" w:rsidP="00CA5510">
            <w:pPr>
              <w:spacing w:after="0" w:line="300" w:lineRule="exact"/>
              <w:jc w:val="center"/>
              <w:rPr>
                <w:rFonts w:ascii="宋体" w:eastAsia="宋体" w:hAnsi="宋体"/>
                <w:snapToGrid w:val="0"/>
                <w:kern w:val="2"/>
                <w:sz w:val="21"/>
                <w:szCs w:val="21"/>
              </w:rPr>
            </w:pPr>
            <w:r w:rsidRPr="00CA5510">
              <w:rPr>
                <w:rFonts w:ascii="宋体" w:eastAsia="宋体" w:hAnsi="宋体" w:hint="eastAsia"/>
                <w:snapToGrid w:val="0"/>
                <w:kern w:val="2"/>
                <w:sz w:val="21"/>
                <w:szCs w:val="21"/>
              </w:rPr>
              <w:t>序号</w:t>
            </w:r>
          </w:p>
        </w:tc>
        <w:tc>
          <w:tcPr>
            <w:tcW w:w="1658" w:type="dxa"/>
            <w:vAlign w:val="center"/>
          </w:tcPr>
          <w:p w:rsidR="00042D8E" w:rsidRPr="00CA5510" w:rsidRDefault="00042D8E" w:rsidP="00CA5510">
            <w:pPr>
              <w:spacing w:after="0" w:line="300" w:lineRule="exact"/>
              <w:jc w:val="center"/>
              <w:rPr>
                <w:rFonts w:ascii="宋体" w:eastAsia="宋体" w:hAnsi="宋体"/>
                <w:snapToGrid w:val="0"/>
                <w:kern w:val="2"/>
                <w:sz w:val="21"/>
                <w:szCs w:val="21"/>
              </w:rPr>
            </w:pPr>
            <w:r w:rsidRPr="00CA5510">
              <w:rPr>
                <w:rFonts w:ascii="宋体" w:eastAsia="宋体" w:hAnsi="宋体" w:hint="eastAsia"/>
                <w:snapToGrid w:val="0"/>
                <w:kern w:val="2"/>
                <w:sz w:val="21"/>
                <w:szCs w:val="21"/>
              </w:rPr>
              <w:t>实验室名称</w:t>
            </w:r>
          </w:p>
        </w:tc>
        <w:tc>
          <w:tcPr>
            <w:tcW w:w="745" w:type="dxa"/>
            <w:vAlign w:val="center"/>
          </w:tcPr>
          <w:p w:rsidR="00042D8E" w:rsidRPr="00CA5510" w:rsidRDefault="00042D8E" w:rsidP="00CA5510">
            <w:pPr>
              <w:spacing w:after="0" w:line="300" w:lineRule="exact"/>
              <w:jc w:val="center"/>
              <w:rPr>
                <w:rFonts w:ascii="宋体" w:eastAsia="宋体" w:hAnsi="宋体"/>
                <w:snapToGrid w:val="0"/>
                <w:kern w:val="2"/>
                <w:sz w:val="21"/>
                <w:szCs w:val="21"/>
              </w:rPr>
            </w:pPr>
            <w:r w:rsidRPr="00CA5510">
              <w:rPr>
                <w:rFonts w:ascii="宋体" w:eastAsia="宋体" w:hAnsi="宋体" w:hint="eastAsia"/>
                <w:snapToGrid w:val="0"/>
                <w:kern w:val="2"/>
                <w:sz w:val="21"/>
                <w:szCs w:val="21"/>
              </w:rPr>
              <w:t>面积㎡</w:t>
            </w:r>
          </w:p>
        </w:tc>
        <w:tc>
          <w:tcPr>
            <w:tcW w:w="3238" w:type="dxa"/>
            <w:vAlign w:val="center"/>
          </w:tcPr>
          <w:p w:rsidR="00042D8E" w:rsidRPr="00CA5510" w:rsidRDefault="00042D8E" w:rsidP="00CA5510">
            <w:pPr>
              <w:spacing w:after="0" w:line="300" w:lineRule="exact"/>
              <w:jc w:val="center"/>
              <w:rPr>
                <w:rFonts w:ascii="宋体" w:eastAsia="宋体" w:hAnsi="宋体"/>
                <w:snapToGrid w:val="0"/>
                <w:kern w:val="2"/>
                <w:sz w:val="21"/>
                <w:szCs w:val="21"/>
              </w:rPr>
            </w:pPr>
            <w:r w:rsidRPr="00CA5510">
              <w:rPr>
                <w:rFonts w:ascii="宋体" w:eastAsia="宋体" w:hAnsi="宋体" w:hint="eastAsia"/>
                <w:snapToGrid w:val="0"/>
                <w:kern w:val="2"/>
                <w:sz w:val="21"/>
                <w:szCs w:val="21"/>
              </w:rPr>
              <w:t>主要设备</w:t>
            </w:r>
          </w:p>
        </w:tc>
        <w:tc>
          <w:tcPr>
            <w:tcW w:w="2194" w:type="dxa"/>
            <w:vAlign w:val="center"/>
          </w:tcPr>
          <w:p w:rsidR="00042D8E" w:rsidRPr="00CA5510" w:rsidRDefault="00042D8E" w:rsidP="00CA5510">
            <w:pPr>
              <w:spacing w:after="0" w:line="300" w:lineRule="exact"/>
              <w:jc w:val="center"/>
              <w:rPr>
                <w:rFonts w:ascii="宋体" w:eastAsia="宋体" w:hAnsi="宋体"/>
                <w:snapToGrid w:val="0"/>
                <w:kern w:val="2"/>
                <w:sz w:val="21"/>
                <w:szCs w:val="21"/>
              </w:rPr>
            </w:pPr>
            <w:r w:rsidRPr="00CA5510">
              <w:rPr>
                <w:rFonts w:ascii="宋体" w:eastAsia="宋体" w:hAnsi="宋体" w:hint="eastAsia"/>
                <w:snapToGrid w:val="0"/>
                <w:kern w:val="2"/>
                <w:sz w:val="21"/>
                <w:szCs w:val="21"/>
              </w:rPr>
              <w:t>对应课程</w:t>
            </w:r>
          </w:p>
        </w:tc>
      </w:tr>
      <w:tr w:rsidR="00042D8E" w:rsidRPr="00CA5510" w:rsidTr="007C49F4">
        <w:trPr>
          <w:trHeight w:val="419"/>
          <w:jc w:val="center"/>
        </w:trPr>
        <w:tc>
          <w:tcPr>
            <w:tcW w:w="527" w:type="dxa"/>
            <w:vAlign w:val="center"/>
          </w:tcPr>
          <w:p w:rsidR="00042D8E" w:rsidRPr="00CA5510" w:rsidRDefault="00042D8E" w:rsidP="00CA5510">
            <w:pPr>
              <w:spacing w:after="0" w:line="300" w:lineRule="exact"/>
              <w:jc w:val="center"/>
              <w:rPr>
                <w:rFonts w:ascii="宋体" w:eastAsia="宋体" w:hAnsi="宋体"/>
                <w:snapToGrid w:val="0"/>
                <w:kern w:val="2"/>
                <w:sz w:val="21"/>
                <w:szCs w:val="21"/>
              </w:rPr>
            </w:pPr>
            <w:r w:rsidRPr="00CA5510">
              <w:rPr>
                <w:rFonts w:ascii="宋体" w:eastAsia="宋体" w:hAnsi="宋体"/>
                <w:snapToGrid w:val="0"/>
                <w:kern w:val="2"/>
                <w:sz w:val="21"/>
                <w:szCs w:val="21"/>
              </w:rPr>
              <w:t>1</w:t>
            </w:r>
          </w:p>
        </w:tc>
        <w:tc>
          <w:tcPr>
            <w:tcW w:w="1658" w:type="dxa"/>
            <w:vAlign w:val="center"/>
          </w:tcPr>
          <w:p w:rsidR="00042D8E" w:rsidRPr="00CA5510" w:rsidRDefault="00042D8E" w:rsidP="00CA5510">
            <w:pPr>
              <w:spacing w:after="0"/>
              <w:jc w:val="both"/>
              <w:rPr>
                <w:rFonts w:ascii="宋体" w:eastAsia="宋体" w:hAnsi="宋体"/>
                <w:snapToGrid w:val="0"/>
                <w:kern w:val="2"/>
                <w:sz w:val="21"/>
                <w:szCs w:val="21"/>
              </w:rPr>
            </w:pPr>
            <w:r w:rsidRPr="00CA5510">
              <w:rPr>
                <w:rFonts w:ascii="宋体" w:eastAsia="宋体" w:hAnsi="宋体" w:hint="eastAsia"/>
                <w:bCs/>
                <w:snapToGrid w:val="0"/>
                <w:kern w:val="2"/>
                <w:sz w:val="21"/>
                <w:szCs w:val="21"/>
              </w:rPr>
              <w:t>体育心理实验室</w:t>
            </w:r>
          </w:p>
        </w:tc>
        <w:tc>
          <w:tcPr>
            <w:tcW w:w="745" w:type="dxa"/>
            <w:vAlign w:val="center"/>
          </w:tcPr>
          <w:p w:rsidR="00042D8E" w:rsidRPr="00CA5510" w:rsidRDefault="001A4F7C" w:rsidP="00CA5510">
            <w:pPr>
              <w:spacing w:after="0"/>
              <w:jc w:val="center"/>
              <w:rPr>
                <w:rFonts w:ascii="宋体" w:eastAsia="宋体" w:hAnsi="宋体" w:cs="宋体"/>
                <w:snapToGrid w:val="0"/>
                <w:sz w:val="21"/>
                <w:szCs w:val="21"/>
              </w:rPr>
            </w:pPr>
            <w:r>
              <w:rPr>
                <w:rFonts w:ascii="宋体" w:eastAsia="宋体" w:hAnsi="宋体" w:cs="宋体" w:hint="eastAsia"/>
                <w:snapToGrid w:val="0"/>
                <w:sz w:val="21"/>
                <w:szCs w:val="21"/>
              </w:rPr>
              <w:t>50</w:t>
            </w:r>
          </w:p>
        </w:tc>
        <w:tc>
          <w:tcPr>
            <w:tcW w:w="3238" w:type="dxa"/>
          </w:tcPr>
          <w:p w:rsidR="00042D8E" w:rsidRPr="00CA5510" w:rsidRDefault="00042D8E" w:rsidP="00CA5510">
            <w:pPr>
              <w:spacing w:after="0"/>
              <w:jc w:val="both"/>
              <w:rPr>
                <w:rFonts w:ascii="宋体" w:eastAsia="宋体" w:hAnsi="宋体"/>
                <w:snapToGrid w:val="0"/>
                <w:kern w:val="2"/>
                <w:sz w:val="21"/>
                <w:szCs w:val="21"/>
              </w:rPr>
            </w:pPr>
            <w:r w:rsidRPr="00CA5510">
              <w:rPr>
                <w:rFonts w:ascii="宋体" w:eastAsia="宋体" w:hAnsi="宋体" w:cs="宋体" w:hint="eastAsia"/>
                <w:snapToGrid w:val="0"/>
                <w:sz w:val="21"/>
                <w:szCs w:val="21"/>
              </w:rPr>
              <w:t>时间知觉测试仪</w:t>
            </w:r>
            <w:r>
              <w:rPr>
                <w:rFonts w:ascii="宋体" w:eastAsia="宋体" w:hAnsi="宋体" w:cs="宋体" w:hint="eastAsia"/>
                <w:snapToGrid w:val="0"/>
                <w:sz w:val="21"/>
                <w:szCs w:val="21"/>
              </w:rPr>
              <w:t>、</w:t>
            </w:r>
            <w:r w:rsidRPr="00CA5510">
              <w:rPr>
                <w:rFonts w:ascii="宋体" w:eastAsia="宋体" w:hAnsi="宋体" w:cs="宋体" w:hint="eastAsia"/>
                <w:snapToGrid w:val="0"/>
                <w:sz w:val="21"/>
                <w:szCs w:val="21"/>
              </w:rPr>
              <w:t>空间知觉测试仪</w:t>
            </w:r>
            <w:r>
              <w:rPr>
                <w:rFonts w:ascii="宋体" w:eastAsia="宋体" w:hAnsi="宋体" w:cs="宋体" w:hint="eastAsia"/>
                <w:snapToGrid w:val="0"/>
                <w:sz w:val="21"/>
                <w:szCs w:val="21"/>
              </w:rPr>
              <w:t>、</w:t>
            </w:r>
            <w:r w:rsidRPr="00CA5510">
              <w:rPr>
                <w:rFonts w:ascii="宋体" w:eastAsia="宋体" w:hAnsi="宋体" w:cs="宋体" w:hint="eastAsia"/>
                <w:snapToGrid w:val="0"/>
                <w:sz w:val="21"/>
                <w:szCs w:val="21"/>
              </w:rPr>
              <w:lastRenderedPageBreak/>
              <w:t>深度知觉测试仪</w:t>
            </w:r>
            <w:r>
              <w:rPr>
                <w:rFonts w:ascii="宋体" w:eastAsia="宋体" w:hAnsi="宋体" w:cs="宋体" w:hint="eastAsia"/>
                <w:snapToGrid w:val="0"/>
                <w:sz w:val="21"/>
                <w:szCs w:val="21"/>
              </w:rPr>
              <w:t>、</w:t>
            </w:r>
            <w:r w:rsidRPr="00CA5510">
              <w:rPr>
                <w:rFonts w:ascii="宋体" w:eastAsia="宋体" w:hAnsi="宋体" w:cs="宋体" w:hint="eastAsia"/>
                <w:snapToGrid w:val="0"/>
                <w:sz w:val="21"/>
                <w:szCs w:val="21"/>
              </w:rPr>
              <w:t>动作稳定测试仪</w:t>
            </w:r>
            <w:r>
              <w:rPr>
                <w:rFonts w:ascii="宋体" w:eastAsia="宋体" w:hAnsi="宋体" w:cs="宋体" w:hint="eastAsia"/>
                <w:snapToGrid w:val="0"/>
                <w:sz w:val="21"/>
                <w:szCs w:val="21"/>
              </w:rPr>
              <w:t>、</w:t>
            </w:r>
            <w:r w:rsidRPr="00CA5510">
              <w:rPr>
                <w:rFonts w:ascii="宋体" w:eastAsia="宋体" w:hAnsi="宋体" w:cs="宋体" w:hint="eastAsia"/>
                <w:snapToGrid w:val="0"/>
                <w:sz w:val="21"/>
                <w:szCs w:val="21"/>
              </w:rPr>
              <w:t>反应时测定装置</w:t>
            </w:r>
            <w:r>
              <w:rPr>
                <w:rFonts w:ascii="宋体" w:eastAsia="宋体" w:hAnsi="宋体" w:cs="宋体" w:hint="eastAsia"/>
                <w:snapToGrid w:val="0"/>
                <w:sz w:val="21"/>
                <w:szCs w:val="21"/>
              </w:rPr>
              <w:t>、</w:t>
            </w:r>
            <w:r w:rsidRPr="00CA5510">
              <w:rPr>
                <w:rFonts w:ascii="宋体" w:eastAsia="宋体" w:hAnsi="宋体" w:cs="宋体" w:hint="eastAsia"/>
                <w:snapToGrid w:val="0"/>
                <w:sz w:val="21"/>
                <w:szCs w:val="21"/>
              </w:rPr>
              <w:t>双臂调节器</w:t>
            </w:r>
            <w:r>
              <w:rPr>
                <w:rFonts w:ascii="宋体" w:eastAsia="宋体" w:hAnsi="宋体" w:cs="宋体" w:hint="eastAsia"/>
                <w:snapToGrid w:val="0"/>
                <w:sz w:val="21"/>
                <w:szCs w:val="21"/>
              </w:rPr>
              <w:t>、</w:t>
            </w:r>
            <w:r w:rsidRPr="00CA5510">
              <w:rPr>
                <w:rFonts w:ascii="宋体" w:eastAsia="宋体" w:hAnsi="宋体" w:cs="宋体" w:hint="eastAsia"/>
                <w:snapToGrid w:val="0"/>
                <w:sz w:val="21"/>
                <w:szCs w:val="21"/>
              </w:rPr>
              <w:t>记忆广度测试仪</w:t>
            </w:r>
            <w:r>
              <w:rPr>
                <w:rFonts w:ascii="宋体" w:eastAsia="宋体" w:hAnsi="宋体" w:cs="宋体" w:hint="eastAsia"/>
                <w:snapToGrid w:val="0"/>
                <w:sz w:val="21"/>
                <w:szCs w:val="21"/>
              </w:rPr>
              <w:t>、</w:t>
            </w:r>
            <w:r w:rsidRPr="00CA5510">
              <w:rPr>
                <w:rFonts w:ascii="宋体" w:eastAsia="宋体" w:hAnsi="宋体" w:cs="宋体" w:hint="eastAsia"/>
                <w:snapToGrid w:val="0"/>
                <w:sz w:val="21"/>
                <w:szCs w:val="21"/>
              </w:rPr>
              <w:t>注意集中能力测试仪</w:t>
            </w:r>
            <w:r>
              <w:rPr>
                <w:rFonts w:ascii="宋体" w:eastAsia="宋体" w:hAnsi="宋体" w:cs="宋体" w:hint="eastAsia"/>
                <w:snapToGrid w:val="0"/>
                <w:sz w:val="21"/>
                <w:szCs w:val="21"/>
              </w:rPr>
              <w:t>、</w:t>
            </w:r>
            <w:r w:rsidRPr="00CA5510">
              <w:rPr>
                <w:rFonts w:ascii="宋体" w:eastAsia="宋体" w:hAnsi="宋体" w:cs="宋体" w:hint="eastAsia"/>
                <w:snapToGrid w:val="0"/>
                <w:sz w:val="21"/>
                <w:szCs w:val="21"/>
              </w:rPr>
              <w:t>基础心理实验系统</w:t>
            </w:r>
            <w:r>
              <w:rPr>
                <w:rFonts w:ascii="宋体" w:eastAsia="宋体" w:hAnsi="宋体" w:cs="宋体" w:hint="eastAsia"/>
                <w:snapToGrid w:val="0"/>
                <w:sz w:val="21"/>
                <w:szCs w:val="21"/>
              </w:rPr>
              <w:t>、</w:t>
            </w:r>
            <w:r w:rsidRPr="00CA5510">
              <w:rPr>
                <w:rFonts w:ascii="宋体" w:eastAsia="宋体" w:hAnsi="宋体" w:cs="宋体" w:hint="eastAsia"/>
                <w:snapToGrid w:val="0"/>
                <w:sz w:val="21"/>
                <w:szCs w:val="21"/>
              </w:rPr>
              <w:t>皮肤电测试仪</w:t>
            </w:r>
            <w:r>
              <w:rPr>
                <w:rFonts w:ascii="宋体" w:eastAsia="宋体" w:hAnsi="宋体" w:cs="宋体" w:hint="eastAsia"/>
                <w:snapToGrid w:val="0"/>
                <w:sz w:val="21"/>
                <w:szCs w:val="21"/>
              </w:rPr>
              <w:t>、</w:t>
            </w:r>
            <w:r w:rsidRPr="00CA5510">
              <w:rPr>
                <w:rFonts w:ascii="宋体" w:eastAsia="宋体" w:hAnsi="宋体" w:cs="宋体" w:hint="eastAsia"/>
                <w:snapToGrid w:val="0"/>
                <w:sz w:val="21"/>
                <w:szCs w:val="21"/>
              </w:rPr>
              <w:t>速度知觉测试仪</w:t>
            </w:r>
            <w:r>
              <w:rPr>
                <w:rFonts w:ascii="宋体" w:eastAsia="宋体" w:hAnsi="宋体" w:cs="宋体" w:hint="eastAsia"/>
                <w:snapToGrid w:val="0"/>
                <w:sz w:val="21"/>
                <w:szCs w:val="21"/>
              </w:rPr>
              <w:t>、</w:t>
            </w:r>
            <w:r w:rsidRPr="00CA5510">
              <w:rPr>
                <w:rFonts w:ascii="宋体" w:eastAsia="宋体" w:hAnsi="宋体" w:cs="宋体" w:hint="eastAsia"/>
                <w:snapToGrid w:val="0"/>
                <w:sz w:val="21"/>
                <w:szCs w:val="21"/>
              </w:rPr>
              <w:t>心肺功能代谢系统</w:t>
            </w:r>
            <w:r>
              <w:rPr>
                <w:rFonts w:ascii="宋体" w:eastAsia="宋体" w:hAnsi="宋体" w:cs="宋体" w:hint="eastAsia"/>
                <w:snapToGrid w:val="0"/>
                <w:sz w:val="21"/>
                <w:szCs w:val="21"/>
              </w:rPr>
              <w:t>、</w:t>
            </w:r>
            <w:r w:rsidRPr="00CA5510">
              <w:rPr>
                <w:rFonts w:ascii="宋体" w:eastAsia="宋体" w:hAnsi="宋体" w:cs="宋体" w:hint="eastAsia"/>
                <w:snapToGrid w:val="0"/>
                <w:sz w:val="21"/>
                <w:szCs w:val="21"/>
              </w:rPr>
              <w:t>手指灵活测试仪</w:t>
            </w:r>
          </w:p>
        </w:tc>
        <w:tc>
          <w:tcPr>
            <w:tcW w:w="2194" w:type="dxa"/>
            <w:vAlign w:val="center"/>
          </w:tcPr>
          <w:p w:rsidR="00042D8E" w:rsidRPr="00CA5510" w:rsidRDefault="00042D8E" w:rsidP="00CA5510">
            <w:pPr>
              <w:spacing w:after="0" w:line="300" w:lineRule="exact"/>
              <w:jc w:val="center"/>
              <w:rPr>
                <w:rFonts w:ascii="宋体" w:eastAsia="宋体" w:hAnsi="宋体"/>
                <w:snapToGrid w:val="0"/>
                <w:kern w:val="2"/>
                <w:sz w:val="21"/>
                <w:szCs w:val="21"/>
              </w:rPr>
            </w:pPr>
            <w:r w:rsidRPr="00CA5510">
              <w:rPr>
                <w:rFonts w:ascii="宋体" w:eastAsia="宋体" w:hAnsi="宋体" w:hint="eastAsia"/>
                <w:snapToGrid w:val="0"/>
                <w:kern w:val="2"/>
                <w:sz w:val="21"/>
                <w:szCs w:val="21"/>
              </w:rPr>
              <w:lastRenderedPageBreak/>
              <w:t>体育心理学</w:t>
            </w:r>
          </w:p>
        </w:tc>
      </w:tr>
      <w:tr w:rsidR="00042D8E" w:rsidRPr="00CA5510" w:rsidTr="007C49F4">
        <w:trPr>
          <w:jc w:val="center"/>
        </w:trPr>
        <w:tc>
          <w:tcPr>
            <w:tcW w:w="527" w:type="dxa"/>
            <w:vAlign w:val="center"/>
          </w:tcPr>
          <w:p w:rsidR="00042D8E" w:rsidRPr="00CA5510" w:rsidRDefault="00042D8E" w:rsidP="00CA5510">
            <w:pPr>
              <w:spacing w:after="0" w:line="300" w:lineRule="exact"/>
              <w:jc w:val="center"/>
              <w:rPr>
                <w:rFonts w:ascii="宋体" w:eastAsia="宋体" w:hAnsi="宋体"/>
                <w:snapToGrid w:val="0"/>
                <w:kern w:val="2"/>
                <w:sz w:val="21"/>
                <w:szCs w:val="21"/>
              </w:rPr>
            </w:pPr>
            <w:r w:rsidRPr="00CA5510">
              <w:rPr>
                <w:rFonts w:ascii="宋体" w:eastAsia="宋体" w:hAnsi="宋体"/>
                <w:snapToGrid w:val="0"/>
                <w:kern w:val="2"/>
                <w:sz w:val="21"/>
                <w:szCs w:val="21"/>
              </w:rPr>
              <w:lastRenderedPageBreak/>
              <w:t>2</w:t>
            </w:r>
          </w:p>
        </w:tc>
        <w:tc>
          <w:tcPr>
            <w:tcW w:w="1658" w:type="dxa"/>
            <w:vAlign w:val="center"/>
          </w:tcPr>
          <w:p w:rsidR="00042D8E" w:rsidRPr="00CA5510" w:rsidRDefault="00042D8E" w:rsidP="00CA5510">
            <w:pPr>
              <w:jc w:val="both"/>
              <w:rPr>
                <w:rFonts w:ascii="宋体" w:eastAsia="宋体" w:hAnsi="宋体"/>
                <w:bCs/>
                <w:snapToGrid w:val="0"/>
                <w:kern w:val="2"/>
                <w:sz w:val="21"/>
                <w:szCs w:val="21"/>
              </w:rPr>
            </w:pPr>
            <w:r w:rsidRPr="00CA5510">
              <w:rPr>
                <w:rFonts w:ascii="宋体" w:eastAsia="宋体" w:hAnsi="宋体" w:hint="eastAsia"/>
                <w:bCs/>
                <w:snapToGrid w:val="0"/>
                <w:kern w:val="2"/>
                <w:sz w:val="21"/>
                <w:szCs w:val="21"/>
              </w:rPr>
              <w:t>生理保健实验室</w:t>
            </w:r>
          </w:p>
          <w:p w:rsidR="00042D8E" w:rsidRPr="00CA5510" w:rsidRDefault="00042D8E" w:rsidP="00CA5510">
            <w:pPr>
              <w:spacing w:after="0"/>
              <w:jc w:val="both"/>
              <w:rPr>
                <w:rFonts w:ascii="宋体" w:eastAsia="宋体" w:hAnsi="宋体"/>
                <w:snapToGrid w:val="0"/>
                <w:kern w:val="2"/>
                <w:sz w:val="21"/>
                <w:szCs w:val="21"/>
              </w:rPr>
            </w:pPr>
          </w:p>
        </w:tc>
        <w:tc>
          <w:tcPr>
            <w:tcW w:w="745" w:type="dxa"/>
            <w:vAlign w:val="center"/>
          </w:tcPr>
          <w:p w:rsidR="00042D8E" w:rsidRPr="00CA5510" w:rsidRDefault="001A4F7C" w:rsidP="00CA5510">
            <w:pPr>
              <w:spacing w:after="0"/>
              <w:jc w:val="center"/>
              <w:rPr>
                <w:rFonts w:ascii="宋体" w:eastAsia="宋体" w:hAnsi="宋体" w:cs="宋体"/>
                <w:snapToGrid w:val="0"/>
                <w:sz w:val="21"/>
                <w:szCs w:val="21"/>
              </w:rPr>
            </w:pPr>
            <w:r>
              <w:rPr>
                <w:rFonts w:ascii="宋体" w:eastAsia="宋体" w:hAnsi="宋体" w:cs="宋体" w:hint="eastAsia"/>
                <w:snapToGrid w:val="0"/>
                <w:sz w:val="21"/>
                <w:szCs w:val="21"/>
              </w:rPr>
              <w:t>195</w:t>
            </w:r>
          </w:p>
        </w:tc>
        <w:tc>
          <w:tcPr>
            <w:tcW w:w="3238" w:type="dxa"/>
          </w:tcPr>
          <w:p w:rsidR="00042D8E" w:rsidRPr="00CA5510" w:rsidRDefault="00042D8E" w:rsidP="00CA5510">
            <w:pPr>
              <w:spacing w:after="0"/>
              <w:jc w:val="both"/>
              <w:rPr>
                <w:rFonts w:ascii="宋体" w:eastAsia="宋体" w:hAnsi="宋体" w:cs="宋体"/>
                <w:snapToGrid w:val="0"/>
                <w:sz w:val="21"/>
                <w:szCs w:val="21"/>
              </w:rPr>
            </w:pPr>
            <w:r w:rsidRPr="00CA5510">
              <w:rPr>
                <w:rFonts w:ascii="宋体" w:eastAsia="宋体" w:hAnsi="宋体" w:hint="eastAsia"/>
                <w:snapToGrid w:val="0"/>
                <w:sz w:val="21"/>
                <w:szCs w:val="21"/>
              </w:rPr>
              <w:t>国民体质检测系统健康</w:t>
            </w:r>
            <w:proofErr w:type="gramStart"/>
            <w:r w:rsidRPr="00CA5510">
              <w:rPr>
                <w:rFonts w:ascii="宋体" w:eastAsia="宋体" w:hAnsi="宋体" w:hint="eastAsia"/>
                <w:snapToGrid w:val="0"/>
                <w:sz w:val="21"/>
                <w:szCs w:val="21"/>
              </w:rPr>
              <w:t>体适能</w:t>
            </w:r>
            <w:proofErr w:type="gramEnd"/>
            <w:r w:rsidRPr="00CA5510">
              <w:rPr>
                <w:rFonts w:ascii="宋体" w:eastAsia="宋体" w:hAnsi="宋体" w:hint="eastAsia"/>
                <w:snapToGrid w:val="0"/>
                <w:sz w:val="21"/>
                <w:szCs w:val="21"/>
              </w:rPr>
              <w:t>管理系统身体成分分析仪</w:t>
            </w:r>
            <w:r>
              <w:rPr>
                <w:rFonts w:ascii="宋体" w:eastAsia="宋体" w:hAnsi="宋体" w:hint="eastAsia"/>
                <w:snapToGrid w:val="0"/>
                <w:sz w:val="21"/>
                <w:szCs w:val="21"/>
              </w:rPr>
              <w:t>、</w:t>
            </w:r>
            <w:r w:rsidRPr="00CA5510">
              <w:rPr>
                <w:rFonts w:ascii="宋体" w:eastAsia="宋体" w:hAnsi="宋体" w:hint="eastAsia"/>
                <w:snapToGrid w:val="0"/>
                <w:sz w:val="21"/>
                <w:szCs w:val="21"/>
              </w:rPr>
              <w:t>超声骨密度测量仪自动血压计</w:t>
            </w:r>
            <w:r>
              <w:rPr>
                <w:rFonts w:ascii="宋体" w:eastAsia="宋体" w:hAnsi="宋体" w:hint="eastAsia"/>
                <w:snapToGrid w:val="0"/>
                <w:sz w:val="21"/>
                <w:szCs w:val="21"/>
              </w:rPr>
              <w:t>、</w:t>
            </w:r>
            <w:r w:rsidRPr="00CA5510">
              <w:rPr>
                <w:rFonts w:ascii="宋体" w:eastAsia="宋体" w:hAnsi="宋体" w:hint="eastAsia"/>
                <w:snapToGrid w:val="0"/>
                <w:sz w:val="21"/>
                <w:szCs w:val="21"/>
              </w:rPr>
              <w:t>专业运动与测试跑台便携式血乳酸测定仪</w:t>
            </w:r>
            <w:r>
              <w:rPr>
                <w:rFonts w:ascii="宋体" w:eastAsia="宋体" w:hAnsi="宋体" w:hint="eastAsia"/>
                <w:snapToGrid w:val="0"/>
                <w:sz w:val="21"/>
                <w:szCs w:val="21"/>
              </w:rPr>
              <w:t>、</w:t>
            </w:r>
            <w:r w:rsidRPr="00CA5510">
              <w:rPr>
                <w:rFonts w:ascii="宋体" w:eastAsia="宋体" w:hAnsi="宋体" w:hint="eastAsia"/>
                <w:snapToGrid w:val="0"/>
                <w:sz w:val="21"/>
                <w:szCs w:val="21"/>
              </w:rPr>
              <w:t>冰箱</w:t>
            </w:r>
            <w:r>
              <w:rPr>
                <w:rFonts w:ascii="宋体" w:eastAsia="宋体" w:hAnsi="宋体" w:hint="eastAsia"/>
                <w:snapToGrid w:val="0"/>
                <w:sz w:val="21"/>
                <w:szCs w:val="21"/>
              </w:rPr>
              <w:t>、</w:t>
            </w:r>
            <w:r w:rsidRPr="00CA5510">
              <w:rPr>
                <w:rFonts w:ascii="宋体" w:eastAsia="宋体" w:hAnsi="宋体" w:hint="eastAsia"/>
                <w:snapToGrid w:val="0"/>
                <w:sz w:val="21"/>
                <w:szCs w:val="21"/>
              </w:rPr>
              <w:t>离心机</w:t>
            </w:r>
            <w:r>
              <w:rPr>
                <w:rFonts w:ascii="宋体" w:eastAsia="宋体" w:hAnsi="宋体" w:hint="eastAsia"/>
                <w:snapToGrid w:val="0"/>
                <w:sz w:val="21"/>
                <w:szCs w:val="21"/>
              </w:rPr>
              <w:t>、</w:t>
            </w:r>
            <w:r w:rsidRPr="00CA5510">
              <w:rPr>
                <w:rFonts w:ascii="宋体" w:eastAsia="宋体" w:hAnsi="宋体" w:hint="eastAsia"/>
                <w:snapToGrid w:val="0"/>
                <w:sz w:val="21"/>
                <w:szCs w:val="21"/>
              </w:rPr>
              <w:t>心率遥测表</w:t>
            </w:r>
            <w:r>
              <w:rPr>
                <w:rFonts w:ascii="宋体" w:eastAsia="宋体" w:hAnsi="宋体" w:hint="eastAsia"/>
                <w:snapToGrid w:val="0"/>
                <w:sz w:val="21"/>
                <w:szCs w:val="21"/>
              </w:rPr>
              <w:t>、</w:t>
            </w:r>
            <w:r w:rsidRPr="00CA5510">
              <w:rPr>
                <w:rFonts w:ascii="宋体" w:eastAsia="宋体" w:hAnsi="宋体" w:hint="eastAsia"/>
                <w:snapToGrid w:val="0"/>
                <w:sz w:val="21"/>
                <w:szCs w:val="21"/>
              </w:rPr>
              <w:t>运动测试功率车</w:t>
            </w:r>
            <w:r>
              <w:rPr>
                <w:rFonts w:ascii="宋体" w:eastAsia="宋体" w:hAnsi="宋体" w:hint="eastAsia"/>
                <w:snapToGrid w:val="0"/>
                <w:sz w:val="21"/>
                <w:szCs w:val="21"/>
              </w:rPr>
              <w:t>、</w:t>
            </w:r>
            <w:r w:rsidRPr="00CA5510">
              <w:rPr>
                <w:rFonts w:ascii="宋体" w:eastAsia="宋体" w:hAnsi="宋体" w:hint="eastAsia"/>
                <w:snapToGrid w:val="0"/>
                <w:sz w:val="21"/>
                <w:szCs w:val="21"/>
              </w:rPr>
              <w:t>运动测试功率自行车</w:t>
            </w:r>
            <w:r>
              <w:rPr>
                <w:rFonts w:ascii="宋体" w:eastAsia="宋体" w:hAnsi="宋体" w:hint="eastAsia"/>
                <w:snapToGrid w:val="0"/>
                <w:sz w:val="21"/>
                <w:szCs w:val="21"/>
              </w:rPr>
              <w:t>、</w:t>
            </w:r>
            <w:r w:rsidRPr="00CA5510">
              <w:rPr>
                <w:rFonts w:ascii="宋体" w:eastAsia="宋体" w:hAnsi="宋体" w:hint="eastAsia"/>
                <w:snapToGrid w:val="0"/>
                <w:sz w:val="21"/>
                <w:szCs w:val="21"/>
              </w:rPr>
              <w:t>电脑成份分析仪</w:t>
            </w:r>
            <w:r>
              <w:rPr>
                <w:rFonts w:ascii="宋体" w:eastAsia="宋体" w:hAnsi="宋体" w:hint="eastAsia"/>
                <w:snapToGrid w:val="0"/>
                <w:sz w:val="21"/>
                <w:szCs w:val="21"/>
              </w:rPr>
              <w:t>、</w:t>
            </w:r>
            <w:proofErr w:type="gramStart"/>
            <w:r w:rsidRPr="00CA5510">
              <w:rPr>
                <w:rFonts w:ascii="宋体" w:eastAsia="宋体" w:hAnsi="宋体" w:hint="eastAsia"/>
                <w:snapToGrid w:val="0"/>
                <w:sz w:val="21"/>
                <w:szCs w:val="21"/>
              </w:rPr>
              <w:t>手台二</w:t>
            </w:r>
            <w:proofErr w:type="gramEnd"/>
            <w:r w:rsidRPr="00CA5510">
              <w:rPr>
                <w:rFonts w:ascii="宋体" w:eastAsia="宋体" w:hAnsi="宋体" w:hint="eastAsia"/>
                <w:snapToGrid w:val="0"/>
                <w:sz w:val="21"/>
                <w:szCs w:val="21"/>
              </w:rPr>
              <w:t>用视野计</w:t>
            </w:r>
            <w:r>
              <w:rPr>
                <w:rFonts w:ascii="宋体" w:eastAsia="宋体" w:hAnsi="宋体" w:hint="eastAsia"/>
                <w:snapToGrid w:val="0"/>
                <w:sz w:val="21"/>
                <w:szCs w:val="21"/>
              </w:rPr>
              <w:t>、</w:t>
            </w:r>
            <w:r w:rsidRPr="00CA5510">
              <w:rPr>
                <w:rFonts w:ascii="宋体" w:eastAsia="宋体" w:hAnsi="宋体" w:hint="eastAsia"/>
                <w:snapToGrid w:val="0"/>
                <w:sz w:val="21"/>
                <w:szCs w:val="21"/>
              </w:rPr>
              <w:t>心电图测量仪</w:t>
            </w:r>
            <w:r>
              <w:rPr>
                <w:rFonts w:ascii="宋体" w:eastAsia="宋体" w:hAnsi="宋体" w:hint="eastAsia"/>
                <w:snapToGrid w:val="0"/>
                <w:sz w:val="21"/>
                <w:szCs w:val="21"/>
              </w:rPr>
              <w:t>、</w:t>
            </w:r>
            <w:r w:rsidRPr="00CA5510">
              <w:rPr>
                <w:rFonts w:ascii="宋体" w:eastAsia="宋体" w:hAnsi="宋体" w:hint="eastAsia"/>
                <w:snapToGrid w:val="0"/>
                <w:sz w:val="21"/>
                <w:szCs w:val="21"/>
              </w:rPr>
              <w:t>电子</w:t>
            </w:r>
            <w:proofErr w:type="gramStart"/>
            <w:r w:rsidRPr="00CA5510">
              <w:rPr>
                <w:rFonts w:ascii="宋体" w:eastAsia="宋体" w:hAnsi="宋体" w:hint="eastAsia"/>
                <w:snapToGrid w:val="0"/>
                <w:sz w:val="21"/>
                <w:szCs w:val="21"/>
              </w:rPr>
              <w:t>背力计</w:t>
            </w:r>
            <w:proofErr w:type="gramEnd"/>
            <w:r>
              <w:rPr>
                <w:rFonts w:ascii="宋体" w:eastAsia="宋体" w:hAnsi="宋体" w:hint="eastAsia"/>
                <w:snapToGrid w:val="0"/>
                <w:sz w:val="21"/>
                <w:szCs w:val="21"/>
              </w:rPr>
              <w:t>、</w:t>
            </w:r>
            <w:r w:rsidRPr="00CA5510">
              <w:rPr>
                <w:rFonts w:ascii="宋体" w:eastAsia="宋体" w:hAnsi="宋体" w:hint="eastAsia"/>
                <w:snapToGrid w:val="0"/>
                <w:sz w:val="21"/>
                <w:szCs w:val="21"/>
              </w:rPr>
              <w:t>心电图机</w:t>
            </w:r>
            <w:r>
              <w:rPr>
                <w:rFonts w:ascii="宋体" w:eastAsia="宋体" w:hAnsi="宋体" w:hint="eastAsia"/>
                <w:snapToGrid w:val="0"/>
                <w:sz w:val="21"/>
                <w:szCs w:val="21"/>
              </w:rPr>
              <w:t>、</w:t>
            </w:r>
            <w:r w:rsidRPr="00CA5510">
              <w:rPr>
                <w:rFonts w:ascii="宋体" w:eastAsia="宋体" w:hAnsi="宋体" w:hint="eastAsia"/>
                <w:snapToGrid w:val="0"/>
                <w:sz w:val="21"/>
                <w:szCs w:val="21"/>
              </w:rPr>
              <w:t>肺功能测定仪</w:t>
            </w:r>
            <w:r>
              <w:rPr>
                <w:rFonts w:ascii="宋体" w:eastAsia="宋体" w:hAnsi="宋体" w:hint="eastAsia"/>
                <w:snapToGrid w:val="0"/>
                <w:sz w:val="21"/>
                <w:szCs w:val="21"/>
              </w:rPr>
              <w:t>、</w:t>
            </w:r>
            <w:r w:rsidRPr="00CA5510">
              <w:rPr>
                <w:rFonts w:ascii="宋体" w:eastAsia="宋体" w:hAnsi="宋体" w:hint="eastAsia"/>
                <w:snapToGrid w:val="0"/>
                <w:sz w:val="21"/>
                <w:szCs w:val="21"/>
              </w:rPr>
              <w:t>电子血压计</w:t>
            </w:r>
            <w:r>
              <w:rPr>
                <w:rFonts w:ascii="宋体" w:eastAsia="宋体" w:hAnsi="宋体" w:hint="eastAsia"/>
                <w:snapToGrid w:val="0"/>
                <w:sz w:val="21"/>
                <w:szCs w:val="21"/>
              </w:rPr>
              <w:t>、</w:t>
            </w:r>
            <w:r w:rsidRPr="00CA5510">
              <w:rPr>
                <w:rFonts w:ascii="宋体" w:eastAsia="宋体" w:hAnsi="宋体" w:hint="eastAsia"/>
                <w:snapToGrid w:val="0"/>
                <w:sz w:val="21"/>
                <w:szCs w:val="21"/>
              </w:rPr>
              <w:t>电子肺活量计</w:t>
            </w:r>
            <w:r>
              <w:rPr>
                <w:rFonts w:ascii="宋体" w:eastAsia="宋体" w:hAnsi="宋体" w:hint="eastAsia"/>
                <w:snapToGrid w:val="0"/>
                <w:sz w:val="21"/>
                <w:szCs w:val="21"/>
              </w:rPr>
              <w:t>、</w:t>
            </w:r>
            <w:r w:rsidRPr="00CA5510">
              <w:rPr>
                <w:rFonts w:ascii="宋体" w:eastAsia="宋体" w:hAnsi="宋体" w:hint="eastAsia"/>
                <w:snapToGrid w:val="0"/>
                <w:sz w:val="21"/>
                <w:szCs w:val="21"/>
              </w:rPr>
              <w:t>肺活量计</w:t>
            </w:r>
            <w:r>
              <w:rPr>
                <w:rFonts w:ascii="宋体" w:eastAsia="宋体" w:hAnsi="宋体" w:hint="eastAsia"/>
                <w:snapToGrid w:val="0"/>
                <w:sz w:val="21"/>
                <w:szCs w:val="21"/>
              </w:rPr>
              <w:t>、</w:t>
            </w:r>
            <w:r w:rsidRPr="00CA5510">
              <w:rPr>
                <w:rFonts w:ascii="宋体" w:eastAsia="宋体" w:hAnsi="宋体" w:hint="eastAsia"/>
                <w:snapToGrid w:val="0"/>
                <w:sz w:val="21"/>
                <w:szCs w:val="21"/>
              </w:rPr>
              <w:t>遥测心率仪</w:t>
            </w:r>
            <w:r>
              <w:rPr>
                <w:rFonts w:ascii="宋体" w:eastAsia="宋体" w:hAnsi="宋体" w:hint="eastAsia"/>
                <w:snapToGrid w:val="0"/>
                <w:sz w:val="21"/>
                <w:szCs w:val="21"/>
              </w:rPr>
              <w:t>、</w:t>
            </w:r>
            <w:r w:rsidRPr="00CA5510">
              <w:rPr>
                <w:rFonts w:ascii="宋体" w:eastAsia="宋体" w:hAnsi="宋体" w:hint="eastAsia"/>
                <w:snapToGrid w:val="0"/>
                <w:sz w:val="21"/>
                <w:szCs w:val="21"/>
              </w:rPr>
              <w:t>心率发射机</w:t>
            </w:r>
            <w:r>
              <w:rPr>
                <w:rFonts w:ascii="宋体" w:eastAsia="宋体" w:hAnsi="宋体" w:hint="eastAsia"/>
                <w:snapToGrid w:val="0"/>
                <w:sz w:val="21"/>
                <w:szCs w:val="21"/>
              </w:rPr>
              <w:t>、</w:t>
            </w:r>
            <w:r w:rsidRPr="00CA5510">
              <w:rPr>
                <w:rFonts w:ascii="宋体" w:eastAsia="宋体" w:hAnsi="宋体" w:hint="eastAsia"/>
                <w:snapToGrid w:val="0"/>
                <w:sz w:val="21"/>
                <w:szCs w:val="21"/>
              </w:rPr>
              <w:t>皮脂厚度计</w:t>
            </w:r>
            <w:r>
              <w:rPr>
                <w:rFonts w:ascii="宋体" w:eastAsia="宋体" w:hAnsi="宋体" w:hint="eastAsia"/>
                <w:snapToGrid w:val="0"/>
                <w:sz w:val="21"/>
                <w:szCs w:val="21"/>
              </w:rPr>
              <w:t>、</w:t>
            </w:r>
            <w:r w:rsidRPr="00CA5510">
              <w:rPr>
                <w:rFonts w:ascii="宋体" w:eastAsia="宋体" w:hAnsi="宋体" w:hint="eastAsia"/>
                <w:snapToGrid w:val="0"/>
                <w:sz w:val="21"/>
                <w:szCs w:val="21"/>
              </w:rPr>
              <w:t>电子反应时测试仪</w:t>
            </w:r>
            <w:r>
              <w:rPr>
                <w:rFonts w:ascii="宋体" w:eastAsia="宋体" w:hAnsi="宋体" w:hint="eastAsia"/>
                <w:snapToGrid w:val="0"/>
                <w:sz w:val="21"/>
                <w:szCs w:val="21"/>
              </w:rPr>
              <w:t>、</w:t>
            </w:r>
            <w:r w:rsidRPr="00CA5510">
              <w:rPr>
                <w:rFonts w:ascii="宋体" w:eastAsia="宋体" w:hAnsi="宋体" w:hint="eastAsia"/>
                <w:snapToGrid w:val="0"/>
                <w:sz w:val="21"/>
                <w:szCs w:val="21"/>
              </w:rPr>
              <w:t>腕式动态</w:t>
            </w:r>
            <w:proofErr w:type="gramStart"/>
            <w:r w:rsidRPr="00CA5510">
              <w:rPr>
                <w:rFonts w:ascii="宋体" w:eastAsia="宋体" w:hAnsi="宋体" w:hint="eastAsia"/>
                <w:snapToGrid w:val="0"/>
                <w:sz w:val="21"/>
                <w:szCs w:val="21"/>
              </w:rPr>
              <w:t>脉博</w:t>
            </w:r>
            <w:proofErr w:type="gramEnd"/>
            <w:r w:rsidRPr="00CA5510">
              <w:rPr>
                <w:rFonts w:ascii="宋体" w:eastAsia="宋体" w:hAnsi="宋体" w:hint="eastAsia"/>
                <w:snapToGrid w:val="0"/>
                <w:sz w:val="21"/>
                <w:szCs w:val="21"/>
              </w:rPr>
              <w:t>血样分析仪</w:t>
            </w:r>
            <w:r>
              <w:rPr>
                <w:rFonts w:ascii="宋体" w:eastAsia="宋体" w:hAnsi="宋体" w:hint="eastAsia"/>
                <w:snapToGrid w:val="0"/>
                <w:sz w:val="21"/>
                <w:szCs w:val="21"/>
              </w:rPr>
              <w:t>、</w:t>
            </w:r>
            <w:r w:rsidRPr="00CA5510">
              <w:rPr>
                <w:rFonts w:ascii="宋体" w:eastAsia="宋体" w:hAnsi="宋体" w:hint="eastAsia"/>
                <w:snapToGrid w:val="0"/>
                <w:sz w:val="21"/>
                <w:szCs w:val="21"/>
              </w:rPr>
              <w:t>血红蛋白仪</w:t>
            </w:r>
            <w:r>
              <w:rPr>
                <w:rFonts w:ascii="宋体" w:eastAsia="宋体" w:hAnsi="宋体" w:hint="eastAsia"/>
                <w:snapToGrid w:val="0"/>
                <w:sz w:val="21"/>
                <w:szCs w:val="21"/>
              </w:rPr>
              <w:t>、</w:t>
            </w:r>
            <w:r w:rsidRPr="00CA5510">
              <w:rPr>
                <w:rFonts w:ascii="宋体" w:eastAsia="宋体" w:hAnsi="宋体" w:hint="eastAsia"/>
                <w:snapToGrid w:val="0"/>
                <w:sz w:val="21"/>
                <w:szCs w:val="21"/>
              </w:rPr>
              <w:t>便携式血糖测定仪</w:t>
            </w:r>
            <w:r>
              <w:rPr>
                <w:rFonts w:ascii="宋体" w:eastAsia="宋体" w:hAnsi="宋体" w:hint="eastAsia"/>
                <w:snapToGrid w:val="0"/>
                <w:sz w:val="21"/>
                <w:szCs w:val="21"/>
              </w:rPr>
              <w:t>、</w:t>
            </w:r>
            <w:r w:rsidRPr="00CA5510">
              <w:rPr>
                <w:rFonts w:ascii="宋体" w:eastAsia="宋体" w:hAnsi="宋体" w:hint="eastAsia"/>
                <w:snapToGrid w:val="0"/>
                <w:sz w:val="21"/>
                <w:szCs w:val="21"/>
              </w:rPr>
              <w:t>乳酸分析仪</w:t>
            </w:r>
            <w:r>
              <w:rPr>
                <w:rFonts w:ascii="宋体" w:eastAsia="宋体" w:hAnsi="宋体" w:hint="eastAsia"/>
                <w:snapToGrid w:val="0"/>
                <w:sz w:val="21"/>
                <w:szCs w:val="21"/>
              </w:rPr>
              <w:t>、</w:t>
            </w:r>
            <w:r w:rsidRPr="00CA5510">
              <w:rPr>
                <w:rFonts w:ascii="宋体" w:eastAsia="宋体" w:hAnsi="宋体" w:hint="eastAsia"/>
                <w:snapToGrid w:val="0"/>
                <w:sz w:val="21"/>
                <w:szCs w:val="21"/>
              </w:rPr>
              <w:t>血色素测定仪</w:t>
            </w:r>
            <w:r>
              <w:rPr>
                <w:rFonts w:ascii="宋体" w:eastAsia="宋体" w:hAnsi="宋体" w:hint="eastAsia"/>
                <w:snapToGrid w:val="0"/>
                <w:sz w:val="21"/>
                <w:szCs w:val="21"/>
              </w:rPr>
              <w:t>、</w:t>
            </w:r>
            <w:r w:rsidRPr="00CA5510">
              <w:rPr>
                <w:rFonts w:ascii="宋体" w:eastAsia="宋体" w:hAnsi="宋体"/>
                <w:snapToGrid w:val="0"/>
                <w:sz w:val="21"/>
                <w:szCs w:val="21"/>
              </w:rPr>
              <w:t>SIMI</w:t>
            </w:r>
            <w:r w:rsidRPr="00CA5510">
              <w:rPr>
                <w:rFonts w:ascii="宋体" w:eastAsia="宋体" w:hAnsi="宋体" w:hint="eastAsia"/>
                <w:snapToGrid w:val="0"/>
                <w:sz w:val="21"/>
                <w:szCs w:val="21"/>
              </w:rPr>
              <w:t>三维运动图像分析系统</w:t>
            </w:r>
            <w:r>
              <w:rPr>
                <w:rFonts w:ascii="宋体" w:eastAsia="宋体" w:hAnsi="宋体" w:hint="eastAsia"/>
                <w:snapToGrid w:val="0"/>
                <w:sz w:val="21"/>
                <w:szCs w:val="21"/>
              </w:rPr>
              <w:t>、</w:t>
            </w:r>
            <w:r w:rsidRPr="00CA5510">
              <w:rPr>
                <w:rFonts w:ascii="宋体" w:eastAsia="宋体" w:hAnsi="宋体" w:hint="eastAsia"/>
                <w:snapToGrid w:val="0"/>
                <w:sz w:val="21"/>
                <w:szCs w:val="21"/>
              </w:rPr>
              <w:t>尿十项分析仪</w:t>
            </w:r>
            <w:r>
              <w:rPr>
                <w:rFonts w:ascii="宋体" w:eastAsia="宋体" w:hAnsi="宋体" w:hint="eastAsia"/>
                <w:snapToGrid w:val="0"/>
                <w:sz w:val="21"/>
                <w:szCs w:val="21"/>
              </w:rPr>
              <w:t>、</w:t>
            </w:r>
            <w:r w:rsidRPr="00CA5510">
              <w:rPr>
                <w:rFonts w:ascii="宋体" w:eastAsia="宋体" w:hAnsi="宋体" w:hint="eastAsia"/>
                <w:snapToGrid w:val="0"/>
                <w:sz w:val="21"/>
                <w:szCs w:val="21"/>
              </w:rPr>
              <w:t>欧母龙电子体重机</w:t>
            </w:r>
            <w:r>
              <w:rPr>
                <w:rFonts w:ascii="宋体" w:eastAsia="宋体" w:hAnsi="宋体" w:hint="eastAsia"/>
                <w:snapToGrid w:val="0"/>
                <w:sz w:val="21"/>
                <w:szCs w:val="21"/>
              </w:rPr>
              <w:t>、</w:t>
            </w:r>
            <w:r w:rsidRPr="00CA5510">
              <w:rPr>
                <w:rFonts w:ascii="宋体" w:eastAsia="宋体" w:hAnsi="宋体" w:hint="eastAsia"/>
                <w:snapToGrid w:val="0"/>
                <w:sz w:val="21"/>
                <w:szCs w:val="21"/>
              </w:rPr>
              <w:t>电子节拍器</w:t>
            </w:r>
            <w:r>
              <w:rPr>
                <w:rFonts w:ascii="宋体" w:eastAsia="宋体" w:hAnsi="宋体" w:hint="eastAsia"/>
                <w:snapToGrid w:val="0"/>
                <w:sz w:val="21"/>
                <w:szCs w:val="21"/>
              </w:rPr>
              <w:t>、</w:t>
            </w:r>
            <w:proofErr w:type="gramStart"/>
            <w:r w:rsidRPr="00CA5510">
              <w:rPr>
                <w:rFonts w:ascii="宋体" w:eastAsia="宋体" w:hAnsi="宋体" w:hint="eastAsia"/>
                <w:snapToGrid w:val="0"/>
                <w:sz w:val="21"/>
                <w:szCs w:val="21"/>
              </w:rPr>
              <w:t>背力计</w:t>
            </w:r>
            <w:proofErr w:type="gramEnd"/>
            <w:r>
              <w:rPr>
                <w:rFonts w:ascii="宋体" w:eastAsia="宋体" w:hAnsi="宋体" w:hint="eastAsia"/>
                <w:snapToGrid w:val="0"/>
                <w:sz w:val="21"/>
                <w:szCs w:val="21"/>
              </w:rPr>
              <w:t>、</w:t>
            </w:r>
            <w:r w:rsidRPr="00CA5510">
              <w:rPr>
                <w:rFonts w:ascii="宋体" w:eastAsia="宋体" w:hAnsi="宋体" w:hint="eastAsia"/>
                <w:snapToGrid w:val="0"/>
                <w:sz w:val="21"/>
                <w:szCs w:val="21"/>
              </w:rPr>
              <w:t>恒温水槽</w:t>
            </w:r>
            <w:r>
              <w:rPr>
                <w:rFonts w:ascii="宋体" w:eastAsia="宋体" w:hAnsi="宋体" w:hint="eastAsia"/>
                <w:snapToGrid w:val="0"/>
                <w:sz w:val="21"/>
                <w:szCs w:val="21"/>
              </w:rPr>
              <w:t>、</w:t>
            </w:r>
            <w:r w:rsidRPr="00CA5510">
              <w:rPr>
                <w:rFonts w:ascii="宋体" w:eastAsia="宋体" w:hAnsi="宋体" w:hint="eastAsia"/>
                <w:snapToGrid w:val="0"/>
                <w:sz w:val="21"/>
                <w:szCs w:val="21"/>
              </w:rPr>
              <w:t>运动平板</w:t>
            </w:r>
            <w:r>
              <w:rPr>
                <w:rFonts w:ascii="宋体" w:eastAsia="宋体" w:hAnsi="宋体" w:hint="eastAsia"/>
                <w:snapToGrid w:val="0"/>
                <w:sz w:val="21"/>
                <w:szCs w:val="21"/>
              </w:rPr>
              <w:t>、</w:t>
            </w:r>
            <w:r w:rsidRPr="00CA5510">
              <w:rPr>
                <w:rFonts w:ascii="宋体" w:eastAsia="宋体" w:hAnsi="宋体" w:hint="eastAsia"/>
                <w:snapToGrid w:val="0"/>
                <w:sz w:val="21"/>
                <w:szCs w:val="21"/>
              </w:rPr>
              <w:t>功率自行车</w:t>
            </w:r>
            <w:r>
              <w:rPr>
                <w:rFonts w:ascii="宋体" w:eastAsia="宋体" w:hAnsi="宋体" w:hint="eastAsia"/>
                <w:snapToGrid w:val="0"/>
                <w:sz w:val="21"/>
                <w:szCs w:val="21"/>
              </w:rPr>
              <w:t>、</w:t>
            </w:r>
            <w:r w:rsidRPr="00CA5510">
              <w:rPr>
                <w:rFonts w:ascii="宋体" w:eastAsia="宋体" w:hAnsi="宋体" w:hint="eastAsia"/>
                <w:snapToGrid w:val="0"/>
                <w:sz w:val="21"/>
                <w:szCs w:val="21"/>
              </w:rPr>
              <w:t>人体半身心肺复苏人体模型（男）</w:t>
            </w:r>
            <w:r>
              <w:rPr>
                <w:rFonts w:ascii="宋体" w:eastAsia="宋体" w:hAnsi="宋体" w:hint="eastAsia"/>
                <w:snapToGrid w:val="0"/>
                <w:sz w:val="21"/>
                <w:szCs w:val="21"/>
              </w:rPr>
              <w:t>、</w:t>
            </w:r>
            <w:r w:rsidRPr="00CA5510">
              <w:rPr>
                <w:rFonts w:ascii="宋体" w:eastAsia="宋体" w:hAnsi="宋体"/>
                <w:snapToGrid w:val="0"/>
                <w:sz w:val="21"/>
                <w:szCs w:val="21"/>
              </w:rPr>
              <w:t></w:t>
            </w:r>
            <w:r w:rsidRPr="00CA5510">
              <w:rPr>
                <w:rFonts w:ascii="宋体" w:eastAsia="宋体" w:hAnsi="宋体" w:hint="eastAsia"/>
                <w:snapToGrid w:val="0"/>
                <w:sz w:val="21"/>
                <w:szCs w:val="21"/>
              </w:rPr>
              <w:t>十四电动</w:t>
            </w:r>
            <w:proofErr w:type="gramStart"/>
            <w:r w:rsidRPr="00CA5510">
              <w:rPr>
                <w:rFonts w:ascii="宋体" w:eastAsia="宋体" w:hAnsi="宋体" w:hint="eastAsia"/>
                <w:snapToGrid w:val="0"/>
                <w:sz w:val="21"/>
                <w:szCs w:val="21"/>
              </w:rPr>
              <w:t>针炙</w:t>
            </w:r>
            <w:proofErr w:type="gramEnd"/>
            <w:r w:rsidRPr="00CA5510">
              <w:rPr>
                <w:rFonts w:ascii="宋体" w:eastAsia="宋体" w:hAnsi="宋体" w:hint="eastAsia"/>
                <w:snapToGrid w:val="0"/>
                <w:sz w:val="21"/>
                <w:szCs w:val="21"/>
              </w:rPr>
              <w:t>模型</w:t>
            </w:r>
            <w:r>
              <w:rPr>
                <w:rFonts w:ascii="宋体" w:eastAsia="宋体" w:hAnsi="宋体" w:hint="eastAsia"/>
                <w:snapToGrid w:val="0"/>
                <w:sz w:val="21"/>
                <w:szCs w:val="21"/>
              </w:rPr>
              <w:t>、</w:t>
            </w:r>
            <w:r w:rsidRPr="00CA5510">
              <w:rPr>
                <w:rFonts w:ascii="宋体" w:eastAsia="宋体" w:hAnsi="宋体" w:hint="eastAsia"/>
                <w:snapToGrid w:val="0"/>
                <w:sz w:val="21"/>
                <w:szCs w:val="21"/>
              </w:rPr>
              <w:t>自动酶标仪</w:t>
            </w:r>
            <w:r>
              <w:rPr>
                <w:rFonts w:ascii="宋体" w:eastAsia="宋体" w:hAnsi="宋体" w:hint="eastAsia"/>
                <w:snapToGrid w:val="0"/>
                <w:sz w:val="21"/>
                <w:szCs w:val="21"/>
              </w:rPr>
              <w:t>、</w:t>
            </w:r>
            <w:r w:rsidRPr="00CA5510">
              <w:rPr>
                <w:rFonts w:ascii="宋体" w:eastAsia="宋体" w:hAnsi="宋体" w:hint="eastAsia"/>
                <w:snapToGrid w:val="0"/>
                <w:sz w:val="21"/>
                <w:szCs w:val="21"/>
              </w:rPr>
              <w:t>肺活量测试仪</w:t>
            </w:r>
            <w:r>
              <w:rPr>
                <w:rFonts w:ascii="宋体" w:eastAsia="宋体" w:hAnsi="宋体" w:hint="eastAsia"/>
                <w:snapToGrid w:val="0"/>
                <w:sz w:val="21"/>
                <w:szCs w:val="21"/>
              </w:rPr>
              <w:t>、</w:t>
            </w:r>
            <w:r w:rsidRPr="00CA5510">
              <w:rPr>
                <w:rFonts w:ascii="宋体" w:eastAsia="宋体" w:hAnsi="宋体" w:hint="eastAsia"/>
                <w:snapToGrid w:val="0"/>
                <w:sz w:val="21"/>
                <w:szCs w:val="21"/>
              </w:rPr>
              <w:t>半自动生化分析仪</w:t>
            </w:r>
            <w:r>
              <w:rPr>
                <w:rFonts w:ascii="宋体" w:eastAsia="宋体" w:hAnsi="宋体" w:hint="eastAsia"/>
                <w:snapToGrid w:val="0"/>
                <w:sz w:val="21"/>
                <w:szCs w:val="21"/>
              </w:rPr>
              <w:t>、</w:t>
            </w:r>
            <w:r w:rsidRPr="00CA5510">
              <w:rPr>
                <w:rFonts w:ascii="宋体" w:eastAsia="宋体" w:hAnsi="宋体" w:hint="eastAsia"/>
                <w:snapToGrid w:val="0"/>
                <w:sz w:val="21"/>
                <w:szCs w:val="21"/>
              </w:rPr>
              <w:t>台阶运动指数测试仪</w:t>
            </w:r>
          </w:p>
        </w:tc>
        <w:tc>
          <w:tcPr>
            <w:tcW w:w="2194" w:type="dxa"/>
            <w:vAlign w:val="center"/>
          </w:tcPr>
          <w:p w:rsidR="00042D8E" w:rsidRDefault="00042D8E" w:rsidP="00CA5510">
            <w:pPr>
              <w:spacing w:after="0" w:line="300" w:lineRule="exact"/>
              <w:jc w:val="center"/>
              <w:rPr>
                <w:rFonts w:ascii="宋体" w:eastAsia="宋体" w:hAnsi="宋体"/>
                <w:snapToGrid w:val="0"/>
                <w:kern w:val="2"/>
                <w:sz w:val="21"/>
                <w:szCs w:val="21"/>
              </w:rPr>
            </w:pPr>
            <w:r w:rsidRPr="00CA5510">
              <w:rPr>
                <w:rFonts w:ascii="宋体" w:eastAsia="宋体" w:hAnsi="宋体" w:hint="eastAsia"/>
                <w:snapToGrid w:val="0"/>
                <w:kern w:val="2"/>
                <w:sz w:val="21"/>
                <w:szCs w:val="21"/>
              </w:rPr>
              <w:t>运动生理学</w:t>
            </w:r>
            <w:r>
              <w:rPr>
                <w:rFonts w:ascii="宋体" w:eastAsia="宋体" w:hAnsi="宋体" w:hint="eastAsia"/>
                <w:snapToGrid w:val="0"/>
                <w:kern w:val="2"/>
                <w:sz w:val="21"/>
                <w:szCs w:val="21"/>
              </w:rPr>
              <w:t>、</w:t>
            </w:r>
          </w:p>
          <w:p w:rsidR="00042D8E" w:rsidRPr="00CA5510" w:rsidRDefault="00042D8E" w:rsidP="00CA5510">
            <w:pPr>
              <w:spacing w:after="0" w:line="300" w:lineRule="exact"/>
              <w:jc w:val="center"/>
              <w:rPr>
                <w:rFonts w:ascii="宋体" w:eastAsia="宋体" w:hAnsi="宋体"/>
                <w:snapToGrid w:val="0"/>
                <w:kern w:val="2"/>
                <w:sz w:val="21"/>
                <w:szCs w:val="21"/>
              </w:rPr>
            </w:pPr>
            <w:r w:rsidRPr="00CA5510">
              <w:rPr>
                <w:rFonts w:ascii="宋体" w:eastAsia="宋体" w:hAnsi="宋体" w:hint="eastAsia"/>
                <w:snapToGrid w:val="0"/>
                <w:kern w:val="2"/>
                <w:sz w:val="21"/>
                <w:szCs w:val="21"/>
              </w:rPr>
              <w:t>体育保健学</w:t>
            </w:r>
          </w:p>
        </w:tc>
      </w:tr>
      <w:tr w:rsidR="00042D8E" w:rsidRPr="00CA5510" w:rsidTr="007C49F4">
        <w:trPr>
          <w:trHeight w:val="505"/>
          <w:jc w:val="center"/>
        </w:trPr>
        <w:tc>
          <w:tcPr>
            <w:tcW w:w="527" w:type="dxa"/>
            <w:vAlign w:val="center"/>
          </w:tcPr>
          <w:p w:rsidR="00042D8E" w:rsidRPr="00CA5510" w:rsidRDefault="00042D8E" w:rsidP="00CA5510">
            <w:pPr>
              <w:spacing w:after="0" w:line="300" w:lineRule="exact"/>
              <w:jc w:val="center"/>
              <w:rPr>
                <w:rFonts w:ascii="宋体" w:eastAsia="宋体" w:hAnsi="宋体"/>
                <w:snapToGrid w:val="0"/>
                <w:kern w:val="2"/>
                <w:sz w:val="21"/>
                <w:szCs w:val="21"/>
              </w:rPr>
            </w:pPr>
            <w:r w:rsidRPr="00CA5510">
              <w:rPr>
                <w:rFonts w:ascii="宋体" w:eastAsia="宋体" w:hAnsi="宋体"/>
                <w:snapToGrid w:val="0"/>
                <w:kern w:val="2"/>
                <w:sz w:val="21"/>
                <w:szCs w:val="21"/>
              </w:rPr>
              <w:t>3</w:t>
            </w:r>
          </w:p>
        </w:tc>
        <w:tc>
          <w:tcPr>
            <w:tcW w:w="1658" w:type="dxa"/>
            <w:vAlign w:val="center"/>
          </w:tcPr>
          <w:p w:rsidR="00042D8E" w:rsidRPr="00CA5510" w:rsidRDefault="00042D8E" w:rsidP="00CA5510">
            <w:pPr>
              <w:jc w:val="both"/>
              <w:rPr>
                <w:rFonts w:ascii="宋体" w:eastAsia="宋体" w:hAnsi="宋体"/>
                <w:bCs/>
                <w:snapToGrid w:val="0"/>
                <w:kern w:val="2"/>
                <w:sz w:val="21"/>
                <w:szCs w:val="21"/>
              </w:rPr>
            </w:pPr>
            <w:r w:rsidRPr="00CA5510">
              <w:rPr>
                <w:rFonts w:ascii="宋体" w:eastAsia="宋体" w:hAnsi="宋体" w:hint="eastAsia"/>
                <w:bCs/>
                <w:snapToGrid w:val="0"/>
                <w:kern w:val="2"/>
                <w:sz w:val="21"/>
                <w:szCs w:val="21"/>
              </w:rPr>
              <w:t>运动解剖实验室</w:t>
            </w:r>
          </w:p>
          <w:p w:rsidR="00042D8E" w:rsidRPr="00CA5510" w:rsidRDefault="00042D8E" w:rsidP="00CA5510">
            <w:pPr>
              <w:spacing w:after="0"/>
              <w:jc w:val="both"/>
              <w:rPr>
                <w:rFonts w:ascii="宋体" w:eastAsia="宋体" w:hAnsi="宋体"/>
                <w:snapToGrid w:val="0"/>
                <w:kern w:val="2"/>
                <w:sz w:val="21"/>
                <w:szCs w:val="21"/>
              </w:rPr>
            </w:pPr>
          </w:p>
        </w:tc>
        <w:tc>
          <w:tcPr>
            <w:tcW w:w="745" w:type="dxa"/>
            <w:vAlign w:val="center"/>
          </w:tcPr>
          <w:p w:rsidR="00042D8E" w:rsidRPr="00CA5510" w:rsidRDefault="001A4F7C" w:rsidP="00CA5510">
            <w:pPr>
              <w:spacing w:after="0"/>
              <w:jc w:val="center"/>
              <w:rPr>
                <w:rFonts w:ascii="宋体" w:eastAsia="宋体" w:hAnsi="宋体" w:cs="宋体"/>
                <w:snapToGrid w:val="0"/>
                <w:sz w:val="21"/>
                <w:szCs w:val="21"/>
              </w:rPr>
            </w:pPr>
            <w:r>
              <w:rPr>
                <w:rFonts w:ascii="宋体" w:eastAsia="宋体" w:hAnsi="宋体" w:cs="宋体" w:hint="eastAsia"/>
                <w:snapToGrid w:val="0"/>
                <w:sz w:val="21"/>
                <w:szCs w:val="21"/>
              </w:rPr>
              <w:t>50</w:t>
            </w:r>
          </w:p>
        </w:tc>
        <w:tc>
          <w:tcPr>
            <w:tcW w:w="3238" w:type="dxa"/>
          </w:tcPr>
          <w:p w:rsidR="00042D8E" w:rsidRPr="00CA5510" w:rsidRDefault="00042D8E" w:rsidP="00CA5510">
            <w:pPr>
              <w:spacing w:after="0"/>
              <w:jc w:val="both"/>
              <w:rPr>
                <w:rFonts w:ascii="宋体" w:eastAsia="宋体" w:hAnsi="宋体" w:cs="宋体"/>
                <w:snapToGrid w:val="0"/>
                <w:sz w:val="21"/>
                <w:szCs w:val="21"/>
              </w:rPr>
            </w:pPr>
            <w:r w:rsidRPr="00CA5510">
              <w:rPr>
                <w:rFonts w:ascii="宋体" w:eastAsia="宋体" w:hAnsi="宋体" w:hint="eastAsia"/>
                <w:snapToGrid w:val="0"/>
                <w:sz w:val="21"/>
                <w:szCs w:val="21"/>
              </w:rPr>
              <w:t>生物显微镜</w:t>
            </w:r>
            <w:r>
              <w:rPr>
                <w:rFonts w:ascii="宋体" w:eastAsia="宋体" w:hAnsi="宋体" w:hint="eastAsia"/>
                <w:snapToGrid w:val="0"/>
                <w:sz w:val="21"/>
                <w:szCs w:val="21"/>
              </w:rPr>
              <w:t>、</w:t>
            </w:r>
            <w:r w:rsidRPr="00CA5510">
              <w:rPr>
                <w:rFonts w:ascii="宋体" w:eastAsia="宋体" w:hAnsi="宋体" w:hint="eastAsia"/>
                <w:snapToGrid w:val="0"/>
                <w:sz w:val="21"/>
                <w:szCs w:val="21"/>
              </w:rPr>
              <w:t>细胞组织片</w:t>
            </w:r>
            <w:r>
              <w:rPr>
                <w:rFonts w:ascii="宋体" w:eastAsia="宋体" w:hAnsi="宋体" w:hint="eastAsia"/>
                <w:snapToGrid w:val="0"/>
                <w:sz w:val="21"/>
                <w:szCs w:val="21"/>
              </w:rPr>
              <w:t>、</w:t>
            </w:r>
            <w:proofErr w:type="gramStart"/>
            <w:r w:rsidRPr="00CA5510">
              <w:rPr>
                <w:rFonts w:ascii="宋体" w:eastAsia="宋体" w:hAnsi="宋体" w:hint="eastAsia"/>
                <w:snapToGrid w:val="0"/>
                <w:sz w:val="21"/>
                <w:szCs w:val="21"/>
              </w:rPr>
              <w:t>人体真尸骨骼</w:t>
            </w:r>
            <w:proofErr w:type="gramEnd"/>
            <w:r>
              <w:rPr>
                <w:rFonts w:ascii="宋体" w:eastAsia="宋体" w:hAnsi="宋体" w:hint="eastAsia"/>
                <w:snapToGrid w:val="0"/>
                <w:sz w:val="21"/>
                <w:szCs w:val="21"/>
              </w:rPr>
              <w:t>、</w:t>
            </w:r>
            <w:proofErr w:type="gramStart"/>
            <w:r w:rsidRPr="00CA5510">
              <w:rPr>
                <w:rFonts w:ascii="宋体" w:eastAsia="宋体" w:hAnsi="宋体" w:hint="eastAsia"/>
                <w:snapToGrid w:val="0"/>
                <w:sz w:val="21"/>
                <w:szCs w:val="21"/>
              </w:rPr>
              <w:t>人体真尸全身</w:t>
            </w:r>
            <w:proofErr w:type="gramEnd"/>
            <w:r w:rsidRPr="00CA5510">
              <w:rPr>
                <w:rFonts w:ascii="宋体" w:eastAsia="宋体" w:hAnsi="宋体" w:hint="eastAsia"/>
                <w:snapToGrid w:val="0"/>
                <w:sz w:val="21"/>
                <w:szCs w:val="21"/>
              </w:rPr>
              <w:t>骨骼</w:t>
            </w:r>
            <w:r>
              <w:rPr>
                <w:rFonts w:ascii="宋体" w:eastAsia="宋体" w:hAnsi="宋体" w:hint="eastAsia"/>
                <w:snapToGrid w:val="0"/>
                <w:sz w:val="21"/>
                <w:szCs w:val="21"/>
              </w:rPr>
              <w:t>、</w:t>
            </w:r>
            <w:r w:rsidRPr="00CA5510">
              <w:rPr>
                <w:rFonts w:ascii="宋体" w:eastAsia="宋体" w:hAnsi="宋体" w:hint="eastAsia"/>
                <w:snapToGrid w:val="0"/>
                <w:sz w:val="21"/>
                <w:szCs w:val="21"/>
              </w:rPr>
              <w:t>散装人体真骨</w:t>
            </w:r>
            <w:r>
              <w:rPr>
                <w:rFonts w:ascii="宋体" w:eastAsia="宋体" w:hAnsi="宋体" w:hint="eastAsia"/>
                <w:snapToGrid w:val="0"/>
                <w:sz w:val="21"/>
                <w:szCs w:val="21"/>
              </w:rPr>
              <w:t>、</w:t>
            </w:r>
            <w:r w:rsidRPr="00CA5510">
              <w:rPr>
                <w:rFonts w:ascii="宋体" w:eastAsia="宋体" w:hAnsi="宋体" w:hint="eastAsia"/>
                <w:snapToGrid w:val="0"/>
                <w:sz w:val="21"/>
                <w:szCs w:val="21"/>
              </w:rPr>
              <w:t>人体运动</w:t>
            </w:r>
            <w:proofErr w:type="gramStart"/>
            <w:r w:rsidRPr="00CA5510">
              <w:rPr>
                <w:rFonts w:ascii="宋体" w:eastAsia="宋体" w:hAnsi="宋体" w:hint="eastAsia"/>
                <w:snapToGrid w:val="0"/>
                <w:sz w:val="21"/>
                <w:szCs w:val="21"/>
              </w:rPr>
              <w:t>系统七</w:t>
            </w:r>
            <w:proofErr w:type="gramEnd"/>
            <w:r w:rsidRPr="00CA5510">
              <w:rPr>
                <w:rFonts w:ascii="宋体" w:eastAsia="宋体" w:hAnsi="宋体" w:hint="eastAsia"/>
                <w:snapToGrid w:val="0"/>
                <w:sz w:val="21"/>
                <w:szCs w:val="21"/>
              </w:rPr>
              <w:t>大关节</w:t>
            </w:r>
            <w:r>
              <w:rPr>
                <w:rFonts w:ascii="宋体" w:eastAsia="宋体" w:hAnsi="宋体" w:hint="eastAsia"/>
                <w:snapToGrid w:val="0"/>
                <w:sz w:val="21"/>
                <w:szCs w:val="21"/>
              </w:rPr>
              <w:t>、</w:t>
            </w:r>
            <w:r w:rsidRPr="00CA5510">
              <w:rPr>
                <w:rFonts w:ascii="宋体" w:eastAsia="宋体" w:hAnsi="宋体" w:hint="eastAsia"/>
                <w:snapToGrid w:val="0"/>
                <w:sz w:val="21"/>
                <w:szCs w:val="21"/>
              </w:rPr>
              <w:t>脊柱骨</w:t>
            </w:r>
            <w:r>
              <w:rPr>
                <w:rFonts w:ascii="宋体" w:eastAsia="宋体" w:hAnsi="宋体" w:hint="eastAsia"/>
                <w:snapToGrid w:val="0"/>
                <w:sz w:val="21"/>
                <w:szCs w:val="21"/>
              </w:rPr>
              <w:t>、</w:t>
            </w:r>
            <w:r w:rsidRPr="00CA5510">
              <w:rPr>
                <w:rFonts w:ascii="宋体" w:eastAsia="宋体" w:hAnsi="宋体" w:hint="eastAsia"/>
                <w:snapToGrid w:val="0"/>
                <w:sz w:val="21"/>
                <w:szCs w:val="21"/>
              </w:rPr>
              <w:t>消化系统概观陈列标本</w:t>
            </w:r>
            <w:r>
              <w:rPr>
                <w:rFonts w:ascii="宋体" w:eastAsia="宋体" w:hAnsi="宋体" w:hint="eastAsia"/>
                <w:snapToGrid w:val="0"/>
                <w:sz w:val="21"/>
                <w:szCs w:val="21"/>
              </w:rPr>
              <w:t>、</w:t>
            </w:r>
            <w:r w:rsidRPr="00CA5510">
              <w:rPr>
                <w:rFonts w:ascii="宋体" w:eastAsia="宋体" w:hAnsi="宋体" w:hint="eastAsia"/>
                <w:snapToGrid w:val="0"/>
                <w:sz w:val="21"/>
                <w:szCs w:val="21"/>
              </w:rPr>
              <w:t>呼吸系统概观陈列标本</w:t>
            </w:r>
            <w:r>
              <w:rPr>
                <w:rFonts w:ascii="宋体" w:eastAsia="宋体" w:hAnsi="宋体" w:hint="eastAsia"/>
                <w:snapToGrid w:val="0"/>
                <w:sz w:val="21"/>
                <w:szCs w:val="21"/>
              </w:rPr>
              <w:t>、</w:t>
            </w:r>
            <w:r w:rsidRPr="00CA5510">
              <w:rPr>
                <w:rFonts w:ascii="宋体" w:eastAsia="宋体" w:hAnsi="宋体" w:hint="eastAsia"/>
                <w:snapToGrid w:val="0"/>
                <w:sz w:val="21"/>
                <w:szCs w:val="21"/>
              </w:rPr>
              <w:t>心脏外形概观陈列标本</w:t>
            </w:r>
            <w:r>
              <w:rPr>
                <w:rFonts w:ascii="宋体" w:eastAsia="宋体" w:hAnsi="宋体" w:hint="eastAsia"/>
                <w:snapToGrid w:val="0"/>
                <w:sz w:val="21"/>
                <w:szCs w:val="21"/>
              </w:rPr>
              <w:t>、</w:t>
            </w:r>
            <w:r w:rsidRPr="00CA5510">
              <w:rPr>
                <w:rFonts w:ascii="宋体" w:eastAsia="宋体" w:hAnsi="宋体" w:hint="eastAsia"/>
                <w:snapToGrid w:val="0"/>
                <w:sz w:val="21"/>
                <w:szCs w:val="21"/>
              </w:rPr>
              <w:t>心脏左右心腔陈列标本</w:t>
            </w:r>
            <w:r>
              <w:rPr>
                <w:rFonts w:ascii="宋体" w:eastAsia="宋体" w:hAnsi="宋体" w:hint="eastAsia"/>
                <w:snapToGrid w:val="0"/>
                <w:sz w:val="21"/>
                <w:szCs w:val="21"/>
              </w:rPr>
              <w:t>、</w:t>
            </w:r>
            <w:r w:rsidRPr="00CA5510">
              <w:rPr>
                <w:rFonts w:ascii="宋体" w:eastAsia="宋体" w:hAnsi="宋体" w:hint="eastAsia"/>
                <w:snapToGrid w:val="0"/>
                <w:sz w:val="21"/>
                <w:szCs w:val="21"/>
              </w:rPr>
              <w:t>头颈主要血管神经陈列</w:t>
            </w:r>
            <w:r>
              <w:rPr>
                <w:rFonts w:ascii="宋体" w:eastAsia="宋体" w:hAnsi="宋体" w:hint="eastAsia"/>
                <w:snapToGrid w:val="0"/>
                <w:sz w:val="21"/>
                <w:szCs w:val="21"/>
              </w:rPr>
              <w:t>、</w:t>
            </w:r>
            <w:r w:rsidRPr="00CA5510">
              <w:rPr>
                <w:rFonts w:ascii="宋体" w:eastAsia="宋体" w:hAnsi="宋体" w:hint="eastAsia"/>
                <w:snapToGrid w:val="0"/>
                <w:sz w:val="21"/>
                <w:szCs w:val="21"/>
              </w:rPr>
              <w:t>上肢血管神经肌肉陈列</w:t>
            </w:r>
            <w:r>
              <w:rPr>
                <w:rFonts w:ascii="宋体" w:eastAsia="宋体" w:hAnsi="宋体" w:hint="eastAsia"/>
                <w:snapToGrid w:val="0"/>
                <w:sz w:val="21"/>
                <w:szCs w:val="21"/>
              </w:rPr>
              <w:t>、</w:t>
            </w:r>
            <w:r w:rsidRPr="00CA5510">
              <w:rPr>
                <w:rFonts w:ascii="宋体" w:eastAsia="宋体" w:hAnsi="宋体" w:hint="eastAsia"/>
                <w:snapToGrid w:val="0"/>
                <w:sz w:val="21"/>
                <w:szCs w:val="21"/>
              </w:rPr>
              <w:t>大腿血管神经肌肉陈列</w:t>
            </w:r>
            <w:r>
              <w:rPr>
                <w:rFonts w:ascii="宋体" w:eastAsia="宋体" w:hAnsi="宋体" w:hint="eastAsia"/>
                <w:snapToGrid w:val="0"/>
                <w:sz w:val="21"/>
                <w:szCs w:val="21"/>
              </w:rPr>
              <w:t>、</w:t>
            </w:r>
            <w:r w:rsidRPr="00CA5510">
              <w:rPr>
                <w:rFonts w:ascii="宋体" w:eastAsia="宋体" w:hAnsi="宋体" w:hint="eastAsia"/>
                <w:snapToGrid w:val="0"/>
                <w:sz w:val="21"/>
                <w:szCs w:val="21"/>
              </w:rPr>
              <w:t>小腿血管神经肌肉陈列</w:t>
            </w:r>
            <w:r>
              <w:rPr>
                <w:rFonts w:ascii="宋体" w:eastAsia="宋体" w:hAnsi="宋体" w:hint="eastAsia"/>
                <w:snapToGrid w:val="0"/>
                <w:sz w:val="21"/>
                <w:szCs w:val="21"/>
              </w:rPr>
              <w:t>、</w:t>
            </w:r>
            <w:r w:rsidRPr="00CA5510">
              <w:rPr>
                <w:rFonts w:ascii="宋体" w:eastAsia="宋体" w:hAnsi="宋体" w:hint="eastAsia"/>
                <w:snapToGrid w:val="0"/>
                <w:sz w:val="21"/>
                <w:szCs w:val="21"/>
              </w:rPr>
              <w:t>泌尿系统陈列标本</w:t>
            </w:r>
            <w:r>
              <w:rPr>
                <w:rFonts w:ascii="宋体" w:eastAsia="宋体" w:hAnsi="宋体" w:hint="eastAsia"/>
                <w:snapToGrid w:val="0"/>
                <w:sz w:val="21"/>
                <w:szCs w:val="21"/>
              </w:rPr>
              <w:t>、</w:t>
            </w:r>
            <w:r w:rsidRPr="00CA5510">
              <w:rPr>
                <w:rFonts w:ascii="宋体" w:eastAsia="宋体" w:hAnsi="宋体" w:hint="eastAsia"/>
                <w:snapToGrid w:val="0"/>
                <w:sz w:val="21"/>
                <w:szCs w:val="21"/>
              </w:rPr>
              <w:t>神经系统陈列标本</w:t>
            </w:r>
            <w:r>
              <w:rPr>
                <w:rFonts w:ascii="宋体" w:eastAsia="宋体" w:hAnsi="宋体" w:hint="eastAsia"/>
                <w:snapToGrid w:val="0"/>
                <w:sz w:val="21"/>
                <w:szCs w:val="21"/>
              </w:rPr>
              <w:t>、</w:t>
            </w:r>
            <w:r w:rsidRPr="00CA5510">
              <w:rPr>
                <w:rFonts w:ascii="宋体" w:eastAsia="宋体" w:hAnsi="宋体" w:hint="eastAsia"/>
                <w:snapToGrid w:val="0"/>
                <w:sz w:val="21"/>
                <w:szCs w:val="21"/>
              </w:rPr>
              <w:t>全脑直观陈列标本</w:t>
            </w:r>
            <w:r>
              <w:rPr>
                <w:rFonts w:ascii="宋体" w:eastAsia="宋体" w:hAnsi="宋体" w:hint="eastAsia"/>
                <w:snapToGrid w:val="0"/>
                <w:sz w:val="21"/>
                <w:szCs w:val="21"/>
              </w:rPr>
              <w:t>、</w:t>
            </w:r>
            <w:r w:rsidRPr="00CA5510">
              <w:rPr>
                <w:rFonts w:ascii="宋体" w:eastAsia="宋体" w:hAnsi="宋体" w:hint="eastAsia"/>
                <w:snapToGrid w:val="0"/>
                <w:sz w:val="21"/>
                <w:szCs w:val="21"/>
              </w:rPr>
              <w:t>姜式层次解剖模型</w:t>
            </w:r>
            <w:r>
              <w:rPr>
                <w:rFonts w:ascii="宋体" w:eastAsia="宋体" w:hAnsi="宋体" w:hint="eastAsia"/>
                <w:snapToGrid w:val="0"/>
                <w:sz w:val="21"/>
                <w:szCs w:val="21"/>
              </w:rPr>
              <w:t>、</w:t>
            </w:r>
            <w:r w:rsidRPr="00CA5510">
              <w:rPr>
                <w:rFonts w:ascii="宋体" w:eastAsia="宋体" w:hAnsi="宋体" w:hint="eastAsia"/>
                <w:snapToGrid w:val="0"/>
                <w:sz w:val="21"/>
                <w:szCs w:val="21"/>
              </w:rPr>
              <w:t>头</w:t>
            </w:r>
            <w:r>
              <w:rPr>
                <w:rFonts w:ascii="宋体" w:eastAsia="宋体" w:hAnsi="宋体" w:hint="eastAsia"/>
                <w:snapToGrid w:val="0"/>
                <w:sz w:val="21"/>
                <w:szCs w:val="21"/>
              </w:rPr>
              <w:t>，</w:t>
            </w:r>
            <w:r w:rsidRPr="00CA5510">
              <w:rPr>
                <w:rFonts w:ascii="宋体" w:eastAsia="宋体" w:hAnsi="宋体" w:hint="eastAsia"/>
                <w:snapToGrid w:val="0"/>
                <w:sz w:val="21"/>
                <w:szCs w:val="21"/>
              </w:rPr>
              <w:t>颈</w:t>
            </w:r>
            <w:r>
              <w:rPr>
                <w:rFonts w:ascii="宋体" w:eastAsia="宋体" w:hAnsi="宋体" w:hint="eastAsia"/>
                <w:snapToGrid w:val="0"/>
                <w:sz w:val="21"/>
                <w:szCs w:val="21"/>
              </w:rPr>
              <w:t>，</w:t>
            </w:r>
            <w:r w:rsidRPr="00CA5510">
              <w:rPr>
                <w:rFonts w:ascii="宋体" w:eastAsia="宋体" w:hAnsi="宋体" w:hint="eastAsia"/>
                <w:snapToGrid w:val="0"/>
                <w:sz w:val="21"/>
                <w:szCs w:val="21"/>
              </w:rPr>
              <w:t>躯干模型</w:t>
            </w:r>
            <w:r>
              <w:rPr>
                <w:rFonts w:ascii="宋体" w:eastAsia="宋体" w:hAnsi="宋体" w:hint="eastAsia"/>
                <w:snapToGrid w:val="0"/>
                <w:sz w:val="21"/>
                <w:szCs w:val="21"/>
              </w:rPr>
              <w:t>、</w:t>
            </w:r>
            <w:proofErr w:type="gramStart"/>
            <w:r w:rsidRPr="00CA5510">
              <w:rPr>
                <w:rFonts w:ascii="宋体" w:eastAsia="宋体" w:hAnsi="宋体" w:hint="eastAsia"/>
                <w:snapToGrid w:val="0"/>
                <w:sz w:val="21"/>
                <w:szCs w:val="21"/>
              </w:rPr>
              <w:t>人体局解模型</w:t>
            </w:r>
            <w:proofErr w:type="gramEnd"/>
            <w:r>
              <w:rPr>
                <w:rFonts w:ascii="宋体" w:eastAsia="宋体" w:hAnsi="宋体" w:hint="eastAsia"/>
                <w:snapToGrid w:val="0"/>
                <w:sz w:val="21"/>
                <w:szCs w:val="21"/>
              </w:rPr>
              <w:t>、</w:t>
            </w:r>
            <w:r w:rsidRPr="00CA5510">
              <w:rPr>
                <w:rFonts w:ascii="宋体" w:eastAsia="宋体" w:hAnsi="宋体" w:hint="eastAsia"/>
                <w:snapToGrid w:val="0"/>
                <w:sz w:val="21"/>
                <w:szCs w:val="21"/>
              </w:rPr>
              <w:t>感官模型</w:t>
            </w:r>
            <w:r>
              <w:rPr>
                <w:rFonts w:ascii="宋体" w:eastAsia="宋体" w:hAnsi="宋体" w:hint="eastAsia"/>
                <w:snapToGrid w:val="0"/>
                <w:sz w:val="21"/>
                <w:szCs w:val="21"/>
              </w:rPr>
              <w:t>、</w:t>
            </w:r>
            <w:r w:rsidRPr="00CA5510">
              <w:rPr>
                <w:rFonts w:ascii="宋体" w:eastAsia="宋体" w:hAnsi="宋体" w:hint="eastAsia"/>
                <w:snapToGrid w:val="0"/>
                <w:sz w:val="21"/>
                <w:szCs w:val="21"/>
              </w:rPr>
              <w:t>人体关节模型</w:t>
            </w:r>
            <w:r>
              <w:rPr>
                <w:rFonts w:ascii="宋体" w:eastAsia="宋体" w:hAnsi="宋体" w:hint="eastAsia"/>
                <w:snapToGrid w:val="0"/>
                <w:sz w:val="21"/>
                <w:szCs w:val="21"/>
              </w:rPr>
              <w:t>、</w:t>
            </w:r>
            <w:r w:rsidRPr="00CA5510">
              <w:rPr>
                <w:rFonts w:ascii="宋体" w:eastAsia="宋体" w:hAnsi="宋体" w:hint="eastAsia"/>
                <w:snapToGrid w:val="0"/>
                <w:sz w:val="21"/>
                <w:szCs w:val="21"/>
              </w:rPr>
              <w:t>全身肌肉分层模型</w:t>
            </w:r>
            <w:r>
              <w:rPr>
                <w:rFonts w:ascii="宋体" w:eastAsia="宋体" w:hAnsi="宋体" w:hint="eastAsia"/>
                <w:snapToGrid w:val="0"/>
                <w:sz w:val="21"/>
                <w:szCs w:val="21"/>
              </w:rPr>
              <w:t>、</w:t>
            </w:r>
            <w:r w:rsidRPr="00CA5510">
              <w:rPr>
                <w:rFonts w:ascii="宋体" w:eastAsia="宋体" w:hAnsi="宋体" w:hint="eastAsia"/>
                <w:snapToGrid w:val="0"/>
                <w:sz w:val="21"/>
                <w:szCs w:val="21"/>
              </w:rPr>
              <w:t>人体层次解剖模型</w:t>
            </w:r>
            <w:r>
              <w:rPr>
                <w:rFonts w:ascii="宋体" w:eastAsia="宋体" w:hAnsi="宋体" w:hint="eastAsia"/>
                <w:snapToGrid w:val="0"/>
                <w:sz w:val="21"/>
                <w:szCs w:val="21"/>
              </w:rPr>
              <w:t>、</w:t>
            </w:r>
            <w:r w:rsidRPr="00CA5510">
              <w:rPr>
                <w:rFonts w:ascii="宋体" w:eastAsia="宋体" w:hAnsi="宋体" w:hint="eastAsia"/>
                <w:snapToGrid w:val="0"/>
                <w:sz w:val="21"/>
                <w:szCs w:val="21"/>
              </w:rPr>
              <w:t>神经系统模型</w:t>
            </w:r>
            <w:r>
              <w:rPr>
                <w:rFonts w:ascii="宋体" w:eastAsia="宋体" w:hAnsi="宋体" w:hint="eastAsia"/>
                <w:snapToGrid w:val="0"/>
                <w:sz w:val="21"/>
                <w:szCs w:val="21"/>
              </w:rPr>
              <w:t>、</w:t>
            </w:r>
            <w:r w:rsidRPr="00CA5510">
              <w:rPr>
                <w:rFonts w:ascii="宋体" w:eastAsia="宋体" w:hAnsi="宋体" w:hint="eastAsia"/>
                <w:snapToGrid w:val="0"/>
                <w:sz w:val="21"/>
                <w:szCs w:val="21"/>
              </w:rPr>
              <w:t>中枢神经传导直观模型</w:t>
            </w:r>
            <w:r>
              <w:rPr>
                <w:rFonts w:ascii="宋体" w:eastAsia="宋体" w:hAnsi="宋体" w:hint="eastAsia"/>
                <w:snapToGrid w:val="0"/>
                <w:sz w:val="21"/>
                <w:szCs w:val="21"/>
              </w:rPr>
              <w:t>、</w:t>
            </w:r>
            <w:proofErr w:type="gramStart"/>
            <w:r w:rsidRPr="00CA5510">
              <w:rPr>
                <w:rFonts w:ascii="宋体" w:eastAsia="宋体" w:hAnsi="宋体" w:hint="eastAsia"/>
                <w:snapToGrid w:val="0"/>
                <w:sz w:val="21"/>
                <w:szCs w:val="21"/>
              </w:rPr>
              <w:t>神经脑额心脏</w:t>
            </w:r>
            <w:proofErr w:type="gramEnd"/>
            <w:r w:rsidRPr="00CA5510">
              <w:rPr>
                <w:rFonts w:ascii="宋体" w:eastAsia="宋体" w:hAnsi="宋体" w:hint="eastAsia"/>
                <w:snapToGrid w:val="0"/>
                <w:sz w:val="21"/>
                <w:szCs w:val="21"/>
              </w:rPr>
              <w:t>等模型</w:t>
            </w:r>
            <w:r>
              <w:rPr>
                <w:rFonts w:ascii="宋体" w:eastAsia="宋体" w:hAnsi="宋体" w:hint="eastAsia"/>
                <w:snapToGrid w:val="0"/>
                <w:sz w:val="21"/>
                <w:szCs w:val="21"/>
              </w:rPr>
              <w:t>、</w:t>
            </w:r>
            <w:r w:rsidRPr="00CA5510">
              <w:rPr>
                <w:rFonts w:ascii="宋体" w:eastAsia="宋体" w:hAnsi="宋体" w:hint="eastAsia"/>
                <w:snapToGrid w:val="0"/>
                <w:sz w:val="21"/>
                <w:szCs w:val="21"/>
              </w:rPr>
              <w:t>人体骨骼附肌肉起点模型</w:t>
            </w:r>
            <w:r>
              <w:rPr>
                <w:rFonts w:ascii="宋体" w:eastAsia="宋体" w:hAnsi="宋体" w:hint="eastAsia"/>
                <w:snapToGrid w:val="0"/>
                <w:sz w:val="21"/>
                <w:szCs w:val="21"/>
              </w:rPr>
              <w:t>、</w:t>
            </w:r>
            <w:r w:rsidRPr="00CA5510">
              <w:rPr>
                <w:rFonts w:ascii="宋体" w:eastAsia="宋体" w:hAnsi="宋体" w:hint="eastAsia"/>
                <w:snapToGrid w:val="0"/>
                <w:sz w:val="21"/>
                <w:szCs w:val="21"/>
              </w:rPr>
              <w:t>体运动</w:t>
            </w:r>
            <w:proofErr w:type="gramStart"/>
            <w:r w:rsidRPr="00CA5510">
              <w:rPr>
                <w:rFonts w:ascii="宋体" w:eastAsia="宋体" w:hAnsi="宋体" w:hint="eastAsia"/>
                <w:snapToGrid w:val="0"/>
                <w:sz w:val="21"/>
                <w:szCs w:val="21"/>
              </w:rPr>
              <w:t>系统七</w:t>
            </w:r>
            <w:proofErr w:type="gramEnd"/>
            <w:r w:rsidRPr="00CA5510">
              <w:rPr>
                <w:rFonts w:ascii="宋体" w:eastAsia="宋体" w:hAnsi="宋体" w:hint="eastAsia"/>
                <w:snapToGrid w:val="0"/>
                <w:sz w:val="21"/>
                <w:szCs w:val="21"/>
              </w:rPr>
              <w:t>大关节</w:t>
            </w:r>
            <w:r>
              <w:rPr>
                <w:rFonts w:ascii="宋体" w:eastAsia="宋体" w:hAnsi="宋体" w:hint="eastAsia"/>
                <w:snapToGrid w:val="0"/>
                <w:sz w:val="21"/>
                <w:szCs w:val="21"/>
              </w:rPr>
              <w:t>、</w:t>
            </w:r>
            <w:r w:rsidRPr="00CA5510">
              <w:rPr>
                <w:rFonts w:ascii="宋体" w:eastAsia="宋体" w:hAnsi="宋体" w:hint="eastAsia"/>
                <w:snapToGrid w:val="0"/>
                <w:sz w:val="21"/>
                <w:szCs w:val="21"/>
              </w:rPr>
              <w:t>骨骼模型全套</w:t>
            </w:r>
            <w:r w:rsidRPr="00CA5510">
              <w:rPr>
                <w:rFonts w:ascii="宋体" w:eastAsia="宋体" w:hAnsi="宋体"/>
                <w:snapToGrid w:val="0"/>
                <w:sz w:val="21"/>
                <w:szCs w:val="21"/>
              </w:rPr>
              <w:t></w:t>
            </w:r>
          </w:p>
        </w:tc>
        <w:tc>
          <w:tcPr>
            <w:tcW w:w="2194" w:type="dxa"/>
            <w:vAlign w:val="center"/>
          </w:tcPr>
          <w:p w:rsidR="00042D8E" w:rsidRPr="00CA5510" w:rsidRDefault="00042D8E" w:rsidP="00CA5510">
            <w:pPr>
              <w:spacing w:after="0" w:line="300" w:lineRule="exact"/>
              <w:jc w:val="center"/>
              <w:rPr>
                <w:rFonts w:ascii="宋体" w:eastAsia="宋体" w:hAnsi="宋体"/>
                <w:snapToGrid w:val="0"/>
                <w:kern w:val="2"/>
                <w:sz w:val="21"/>
                <w:szCs w:val="21"/>
              </w:rPr>
            </w:pPr>
            <w:r w:rsidRPr="00CA5510">
              <w:rPr>
                <w:rFonts w:ascii="宋体" w:eastAsia="宋体" w:hAnsi="宋体" w:hint="eastAsia"/>
                <w:snapToGrid w:val="0"/>
                <w:kern w:val="2"/>
                <w:sz w:val="21"/>
                <w:szCs w:val="21"/>
              </w:rPr>
              <w:t>运动解剖学</w:t>
            </w:r>
          </w:p>
        </w:tc>
      </w:tr>
    </w:tbl>
    <w:p w:rsidR="00042D8E" w:rsidRPr="00CA5510" w:rsidRDefault="00042D8E" w:rsidP="00AA5841">
      <w:pPr>
        <w:widowControl w:val="0"/>
        <w:adjustRightInd/>
        <w:snapToGrid/>
        <w:spacing w:after="0"/>
        <w:ind w:firstLineChars="200" w:firstLine="420"/>
        <w:jc w:val="both"/>
        <w:rPr>
          <w:rFonts w:ascii="仿宋" w:eastAsia="仿宋" w:hAnsi="仿宋"/>
          <w:snapToGrid w:val="0"/>
          <w:color w:val="000000"/>
          <w:kern w:val="2"/>
          <w:sz w:val="21"/>
          <w:szCs w:val="21"/>
        </w:rPr>
      </w:pPr>
    </w:p>
    <w:p w:rsidR="00042D8E" w:rsidRDefault="00042D8E" w:rsidP="00AA5841">
      <w:pPr>
        <w:widowControl w:val="0"/>
        <w:adjustRightInd/>
        <w:snapToGrid/>
        <w:spacing w:after="0" w:line="580" w:lineRule="exact"/>
        <w:ind w:firstLineChars="200" w:firstLine="640"/>
        <w:jc w:val="both"/>
        <w:rPr>
          <w:rFonts w:ascii="仿宋" w:eastAsia="仿宋" w:hAnsi="仿宋"/>
          <w:snapToGrid w:val="0"/>
          <w:color w:val="000000"/>
          <w:kern w:val="2"/>
          <w:sz w:val="32"/>
          <w:szCs w:val="32"/>
        </w:rPr>
      </w:pPr>
      <w:r w:rsidRPr="000106D2">
        <w:rPr>
          <w:rFonts w:ascii="仿宋" w:eastAsia="仿宋" w:hAnsi="仿宋" w:hint="eastAsia"/>
          <w:snapToGrid w:val="0"/>
          <w:color w:val="000000"/>
          <w:kern w:val="2"/>
          <w:sz w:val="32"/>
          <w:szCs w:val="32"/>
        </w:rPr>
        <w:t>广西南宁智海户外活动策划有限公司作为本专业校外</w:t>
      </w:r>
      <w:r w:rsidRPr="000106D2">
        <w:rPr>
          <w:rFonts w:ascii="仿宋" w:eastAsia="仿宋" w:hAnsi="仿宋" w:hint="eastAsia"/>
          <w:snapToGrid w:val="0"/>
          <w:color w:val="000000"/>
          <w:kern w:val="2"/>
          <w:sz w:val="32"/>
          <w:szCs w:val="32"/>
        </w:rPr>
        <w:lastRenderedPageBreak/>
        <w:t>教学实习实训基地，是由体育学院与南宁智海户外活动策划有限公司于</w:t>
      </w:r>
      <w:r w:rsidRPr="000106D2">
        <w:rPr>
          <w:rFonts w:ascii="仿宋" w:eastAsia="仿宋" w:hAnsi="仿宋"/>
          <w:snapToGrid w:val="0"/>
          <w:color w:val="000000"/>
          <w:kern w:val="2"/>
          <w:sz w:val="32"/>
          <w:szCs w:val="32"/>
        </w:rPr>
        <w:t>2015</w:t>
      </w:r>
      <w:r w:rsidRPr="000106D2">
        <w:rPr>
          <w:rFonts w:ascii="仿宋" w:eastAsia="仿宋" w:hAnsi="仿宋" w:hint="eastAsia"/>
          <w:snapToGrid w:val="0"/>
          <w:color w:val="000000"/>
          <w:kern w:val="2"/>
          <w:sz w:val="32"/>
          <w:szCs w:val="32"/>
        </w:rPr>
        <w:t>年签约成立的，它是专门为体育学院学生设立的校外实习实训基地，该基地平均每次可接纳学生</w:t>
      </w:r>
      <w:r w:rsidRPr="000106D2">
        <w:rPr>
          <w:rFonts w:ascii="仿宋" w:eastAsia="仿宋" w:hAnsi="仿宋"/>
          <w:snapToGrid w:val="0"/>
          <w:color w:val="000000"/>
          <w:kern w:val="2"/>
          <w:sz w:val="32"/>
          <w:szCs w:val="32"/>
        </w:rPr>
        <w:t>30</w:t>
      </w:r>
      <w:r w:rsidRPr="000106D2">
        <w:rPr>
          <w:rFonts w:ascii="仿宋" w:eastAsia="仿宋" w:hAnsi="仿宋" w:hint="eastAsia"/>
          <w:snapToGrid w:val="0"/>
          <w:color w:val="000000"/>
          <w:kern w:val="2"/>
          <w:sz w:val="32"/>
          <w:szCs w:val="32"/>
        </w:rPr>
        <w:t>人，建成当年就接纳学生</w:t>
      </w:r>
      <w:r w:rsidRPr="000106D2">
        <w:rPr>
          <w:rFonts w:ascii="仿宋" w:eastAsia="仿宋" w:hAnsi="仿宋"/>
          <w:snapToGrid w:val="0"/>
          <w:color w:val="000000"/>
          <w:kern w:val="2"/>
          <w:sz w:val="32"/>
          <w:szCs w:val="32"/>
        </w:rPr>
        <w:t>28</w:t>
      </w:r>
      <w:r w:rsidRPr="000106D2">
        <w:rPr>
          <w:rFonts w:ascii="仿宋" w:eastAsia="仿宋" w:hAnsi="仿宋" w:hint="eastAsia"/>
          <w:snapToGrid w:val="0"/>
          <w:color w:val="000000"/>
          <w:kern w:val="2"/>
          <w:sz w:val="32"/>
          <w:szCs w:val="32"/>
        </w:rPr>
        <w:t>人次。</w:t>
      </w:r>
      <w:r w:rsidR="00C97368">
        <w:rPr>
          <w:rFonts w:ascii="仿宋" w:eastAsia="仿宋" w:hAnsi="仿宋" w:hint="eastAsia"/>
          <w:snapToGrid w:val="0"/>
          <w:color w:val="000000"/>
          <w:kern w:val="2"/>
          <w:sz w:val="32"/>
          <w:szCs w:val="32"/>
        </w:rPr>
        <w:t>2016年与</w:t>
      </w:r>
      <w:r w:rsidR="00C97368" w:rsidRPr="00C97368">
        <w:rPr>
          <w:rFonts w:ascii="仿宋" w:eastAsia="仿宋" w:hAnsi="仿宋"/>
          <w:snapToGrid w:val="0"/>
          <w:color w:val="000000"/>
          <w:kern w:val="2"/>
          <w:sz w:val="32"/>
          <w:szCs w:val="32"/>
        </w:rPr>
        <w:t>防城港超强健身公司</w:t>
      </w:r>
      <w:r w:rsidR="00C97368" w:rsidRPr="00C97368">
        <w:rPr>
          <w:rFonts w:ascii="仿宋" w:eastAsia="仿宋" w:hAnsi="仿宋" w:hint="eastAsia"/>
          <w:snapToGrid w:val="0"/>
          <w:color w:val="000000"/>
          <w:kern w:val="2"/>
          <w:sz w:val="32"/>
          <w:szCs w:val="32"/>
        </w:rPr>
        <w:t>—众神俱乐部签约，作为健身健美方向见习实习基地，当年有7人到该基地进行实习。</w:t>
      </w:r>
      <w:r>
        <w:rPr>
          <w:rFonts w:ascii="仿宋" w:eastAsia="仿宋" w:hAnsi="仿宋" w:hint="eastAsia"/>
          <w:snapToGrid w:val="0"/>
          <w:color w:val="000000"/>
          <w:kern w:val="2"/>
          <w:sz w:val="32"/>
          <w:szCs w:val="32"/>
        </w:rPr>
        <w:t>另外，为满足本专业学生多元化发展需要，体育学院还建立了一些较稳定的专业实习联系点，而且这些实习联系点已用于本</w:t>
      </w:r>
      <w:proofErr w:type="gramStart"/>
      <w:r>
        <w:rPr>
          <w:rFonts w:ascii="仿宋" w:eastAsia="仿宋" w:hAnsi="仿宋" w:hint="eastAsia"/>
          <w:snapToGrid w:val="0"/>
          <w:color w:val="000000"/>
          <w:kern w:val="2"/>
          <w:sz w:val="32"/>
          <w:szCs w:val="32"/>
        </w:rPr>
        <w:t>专业首届</w:t>
      </w:r>
      <w:proofErr w:type="gramEnd"/>
      <w:r>
        <w:rPr>
          <w:rFonts w:ascii="仿宋" w:eastAsia="仿宋" w:hAnsi="仿宋" w:hint="eastAsia"/>
          <w:snapToGrid w:val="0"/>
          <w:color w:val="000000"/>
          <w:kern w:val="2"/>
          <w:sz w:val="32"/>
          <w:szCs w:val="32"/>
        </w:rPr>
        <w:t>毕业生实习教学工作。</w:t>
      </w:r>
      <w:r w:rsidRPr="0087548C">
        <w:rPr>
          <w:rFonts w:ascii="仿宋" w:eastAsia="仿宋" w:hAnsi="仿宋" w:hint="eastAsia"/>
          <w:bCs/>
          <w:snapToGrid w:val="0"/>
          <w:color w:val="000000"/>
          <w:kern w:val="2"/>
          <w:sz w:val="32"/>
          <w:szCs w:val="32"/>
        </w:rPr>
        <w:t>毕业生专业实习单位情况见表</w:t>
      </w:r>
      <w:r>
        <w:rPr>
          <w:rFonts w:ascii="仿宋" w:eastAsia="仿宋" w:hAnsi="仿宋"/>
          <w:bCs/>
          <w:snapToGrid w:val="0"/>
          <w:color w:val="000000"/>
          <w:kern w:val="2"/>
          <w:sz w:val="32"/>
          <w:szCs w:val="32"/>
        </w:rPr>
        <w:t>6</w:t>
      </w:r>
      <w:r w:rsidRPr="0087548C">
        <w:rPr>
          <w:rFonts w:ascii="仿宋" w:eastAsia="仿宋" w:hAnsi="仿宋" w:hint="eastAsia"/>
          <w:bCs/>
          <w:snapToGrid w:val="0"/>
          <w:color w:val="000000"/>
          <w:kern w:val="2"/>
          <w:sz w:val="32"/>
          <w:szCs w:val="32"/>
        </w:rPr>
        <w:t>。</w:t>
      </w:r>
    </w:p>
    <w:p w:rsidR="00042D8E" w:rsidRPr="007B63C7" w:rsidRDefault="00042D8E" w:rsidP="00D104BB">
      <w:pPr>
        <w:spacing w:beforeLines="50" w:after="0" w:line="460" w:lineRule="exact"/>
        <w:jc w:val="center"/>
        <w:rPr>
          <w:rFonts w:ascii="宋体" w:eastAsia="宋体" w:hAnsi="宋体" w:cs="仿宋_GB2312"/>
          <w:b/>
          <w:bCs/>
          <w:sz w:val="21"/>
          <w:szCs w:val="21"/>
        </w:rPr>
      </w:pPr>
      <w:r w:rsidRPr="007B63C7">
        <w:rPr>
          <w:rFonts w:ascii="宋体" w:eastAsia="宋体" w:hAnsi="宋体" w:cs="仿宋_GB2312" w:hint="eastAsia"/>
          <w:b/>
          <w:bCs/>
          <w:sz w:val="21"/>
          <w:szCs w:val="21"/>
        </w:rPr>
        <w:t>表</w:t>
      </w:r>
      <w:r>
        <w:rPr>
          <w:rFonts w:ascii="宋体" w:eastAsia="宋体" w:hAnsi="宋体" w:cs="仿宋_GB2312"/>
          <w:b/>
          <w:bCs/>
          <w:sz w:val="21"/>
          <w:szCs w:val="21"/>
        </w:rPr>
        <w:t>6</w:t>
      </w:r>
      <w:r w:rsidRPr="007B63C7">
        <w:rPr>
          <w:rFonts w:ascii="宋体" w:eastAsia="宋体" w:hAnsi="宋体" w:cs="仿宋_GB2312"/>
          <w:b/>
          <w:bCs/>
          <w:sz w:val="21"/>
          <w:szCs w:val="21"/>
        </w:rPr>
        <w:t xml:space="preserve"> </w:t>
      </w:r>
      <w:r w:rsidRPr="007B63C7">
        <w:rPr>
          <w:rFonts w:ascii="宋体" w:eastAsia="宋体" w:hAnsi="宋体" w:cs="仿宋_GB2312" w:hint="eastAsia"/>
          <w:b/>
          <w:bCs/>
          <w:sz w:val="21"/>
          <w:szCs w:val="21"/>
        </w:rPr>
        <w:t>毕业生专业实习单位情况汇总一览表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560"/>
        <w:gridCol w:w="3293"/>
        <w:gridCol w:w="1873"/>
      </w:tblGrid>
      <w:tr w:rsidR="00042D8E" w:rsidRPr="007B63C7" w:rsidTr="007A4D35">
        <w:trPr>
          <w:jc w:val="center"/>
        </w:trPr>
        <w:tc>
          <w:tcPr>
            <w:tcW w:w="675" w:type="dxa"/>
          </w:tcPr>
          <w:p w:rsidR="00042D8E" w:rsidRPr="007B63C7" w:rsidRDefault="00042D8E" w:rsidP="007A4D35">
            <w:pPr>
              <w:widowControl w:val="0"/>
              <w:adjustRightInd/>
              <w:snapToGrid/>
              <w:spacing w:after="0"/>
              <w:jc w:val="center"/>
              <w:rPr>
                <w:rFonts w:ascii="Calibri" w:eastAsia="宋体" w:hAnsi="Calibri"/>
                <w:kern w:val="2"/>
                <w:sz w:val="21"/>
                <w:szCs w:val="21"/>
              </w:rPr>
            </w:pPr>
            <w:r w:rsidRPr="007B63C7">
              <w:rPr>
                <w:rFonts w:ascii="Calibri" w:eastAsia="宋体" w:hAnsi="Calibri" w:hint="eastAsia"/>
                <w:kern w:val="2"/>
                <w:sz w:val="21"/>
                <w:szCs w:val="21"/>
              </w:rPr>
              <w:t>序号</w:t>
            </w:r>
          </w:p>
        </w:tc>
        <w:tc>
          <w:tcPr>
            <w:tcW w:w="1560" w:type="dxa"/>
          </w:tcPr>
          <w:p w:rsidR="00042D8E" w:rsidRPr="007B63C7" w:rsidRDefault="00042D8E" w:rsidP="007A4D35">
            <w:pPr>
              <w:widowControl w:val="0"/>
              <w:adjustRightInd/>
              <w:snapToGrid/>
              <w:spacing w:after="0"/>
              <w:jc w:val="center"/>
              <w:rPr>
                <w:rFonts w:ascii="Calibri" w:eastAsia="宋体" w:hAnsi="Calibri"/>
                <w:kern w:val="2"/>
                <w:sz w:val="21"/>
                <w:szCs w:val="21"/>
              </w:rPr>
            </w:pPr>
            <w:r w:rsidRPr="007B63C7">
              <w:rPr>
                <w:rFonts w:ascii="Calibri" w:eastAsia="宋体" w:hAnsi="Calibri" w:hint="eastAsia"/>
                <w:kern w:val="2"/>
                <w:sz w:val="21"/>
                <w:szCs w:val="21"/>
              </w:rPr>
              <w:t>毕业生姓名</w:t>
            </w:r>
          </w:p>
        </w:tc>
        <w:tc>
          <w:tcPr>
            <w:tcW w:w="3293" w:type="dxa"/>
          </w:tcPr>
          <w:p w:rsidR="00042D8E" w:rsidRPr="007B63C7" w:rsidRDefault="00042D8E" w:rsidP="007A4D35">
            <w:pPr>
              <w:widowControl w:val="0"/>
              <w:adjustRightInd/>
              <w:snapToGrid/>
              <w:spacing w:after="0"/>
              <w:jc w:val="center"/>
              <w:rPr>
                <w:rFonts w:ascii="Calibri" w:eastAsia="宋体" w:hAnsi="Calibri"/>
                <w:kern w:val="2"/>
                <w:sz w:val="21"/>
                <w:szCs w:val="21"/>
              </w:rPr>
            </w:pPr>
            <w:r w:rsidRPr="007B63C7">
              <w:rPr>
                <w:rFonts w:ascii="Calibri" w:eastAsia="宋体" w:hAnsi="Calibri" w:hint="eastAsia"/>
                <w:kern w:val="2"/>
                <w:sz w:val="21"/>
                <w:szCs w:val="21"/>
              </w:rPr>
              <w:t>实习单位</w:t>
            </w:r>
          </w:p>
        </w:tc>
        <w:tc>
          <w:tcPr>
            <w:tcW w:w="1873" w:type="dxa"/>
          </w:tcPr>
          <w:p w:rsidR="00042D8E" w:rsidRPr="007B63C7" w:rsidRDefault="00042D8E" w:rsidP="007A4D35">
            <w:pPr>
              <w:widowControl w:val="0"/>
              <w:adjustRightInd/>
              <w:snapToGrid/>
              <w:spacing w:after="0"/>
              <w:jc w:val="center"/>
              <w:rPr>
                <w:rFonts w:ascii="Calibri" w:eastAsia="宋体" w:hAnsi="Calibri"/>
                <w:kern w:val="2"/>
                <w:sz w:val="21"/>
                <w:szCs w:val="21"/>
              </w:rPr>
            </w:pPr>
            <w:r w:rsidRPr="007B63C7">
              <w:rPr>
                <w:rFonts w:ascii="Calibri" w:eastAsia="宋体" w:hAnsi="Calibri" w:hint="eastAsia"/>
                <w:kern w:val="2"/>
                <w:sz w:val="21"/>
                <w:szCs w:val="21"/>
              </w:rPr>
              <w:t>指导教师与职称</w:t>
            </w: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1</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林</w:t>
            </w:r>
            <w:proofErr w:type="gramStart"/>
            <w:r w:rsidRPr="007B63C7">
              <w:rPr>
                <w:rFonts w:ascii="Calibri" w:eastAsia="宋体" w:hAnsi="Calibri" w:hint="eastAsia"/>
                <w:kern w:val="2"/>
                <w:sz w:val="21"/>
                <w:szCs w:val="21"/>
              </w:rPr>
              <w:t>世</w:t>
            </w:r>
            <w:proofErr w:type="gramEnd"/>
            <w:r w:rsidRPr="007B63C7">
              <w:rPr>
                <w:rFonts w:ascii="Calibri" w:eastAsia="宋体" w:hAnsi="Calibri" w:hint="eastAsia"/>
                <w:kern w:val="2"/>
                <w:sz w:val="21"/>
                <w:szCs w:val="21"/>
              </w:rPr>
              <w:t>杨</w:t>
            </w:r>
          </w:p>
        </w:tc>
        <w:tc>
          <w:tcPr>
            <w:tcW w:w="3293" w:type="dxa"/>
            <w:vMerge w:val="restart"/>
            <w:vAlign w:val="center"/>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广西体育局</w:t>
            </w:r>
          </w:p>
        </w:tc>
        <w:tc>
          <w:tcPr>
            <w:tcW w:w="1873" w:type="dxa"/>
            <w:vMerge w:val="restart"/>
            <w:vAlign w:val="center"/>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傅振磊（副教授）</w:t>
            </w: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2</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黄海涛</w:t>
            </w:r>
          </w:p>
        </w:tc>
        <w:tc>
          <w:tcPr>
            <w:tcW w:w="329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c>
          <w:tcPr>
            <w:tcW w:w="187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3</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黄庆辉</w:t>
            </w:r>
          </w:p>
        </w:tc>
        <w:tc>
          <w:tcPr>
            <w:tcW w:w="3293" w:type="dxa"/>
            <w:vMerge w:val="restart"/>
            <w:vAlign w:val="center"/>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南宁市体育局</w:t>
            </w:r>
          </w:p>
        </w:tc>
        <w:tc>
          <w:tcPr>
            <w:tcW w:w="187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4</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proofErr w:type="gramStart"/>
            <w:r w:rsidRPr="007B63C7">
              <w:rPr>
                <w:rFonts w:ascii="Calibri" w:eastAsia="宋体" w:hAnsi="Calibri" w:hint="eastAsia"/>
                <w:kern w:val="2"/>
                <w:sz w:val="21"/>
                <w:szCs w:val="21"/>
              </w:rPr>
              <w:t>毛作富</w:t>
            </w:r>
            <w:proofErr w:type="gramEnd"/>
          </w:p>
        </w:tc>
        <w:tc>
          <w:tcPr>
            <w:tcW w:w="329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c>
          <w:tcPr>
            <w:tcW w:w="187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5</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proofErr w:type="gramStart"/>
            <w:r w:rsidRPr="007B63C7">
              <w:rPr>
                <w:rFonts w:ascii="Calibri" w:eastAsia="宋体" w:hAnsi="Calibri" w:hint="eastAsia"/>
                <w:kern w:val="2"/>
                <w:sz w:val="21"/>
                <w:szCs w:val="21"/>
              </w:rPr>
              <w:t>韦海瑶</w:t>
            </w:r>
            <w:proofErr w:type="gramEnd"/>
          </w:p>
        </w:tc>
        <w:tc>
          <w:tcPr>
            <w:tcW w:w="329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c>
          <w:tcPr>
            <w:tcW w:w="187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6</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proofErr w:type="gramStart"/>
            <w:r w:rsidRPr="007B63C7">
              <w:rPr>
                <w:rFonts w:ascii="Calibri" w:eastAsia="宋体" w:hAnsi="Calibri" w:hint="eastAsia"/>
                <w:kern w:val="2"/>
                <w:sz w:val="21"/>
                <w:szCs w:val="21"/>
              </w:rPr>
              <w:t>罗云聪</w:t>
            </w:r>
            <w:proofErr w:type="gramEnd"/>
          </w:p>
        </w:tc>
        <w:tc>
          <w:tcPr>
            <w:tcW w:w="3293"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民乐镇第一小学</w:t>
            </w:r>
          </w:p>
        </w:tc>
        <w:tc>
          <w:tcPr>
            <w:tcW w:w="1873" w:type="dxa"/>
            <w:vMerge w:val="restart"/>
            <w:vAlign w:val="center"/>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余勋（副教授）</w:t>
            </w: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7</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吕载坚</w:t>
            </w:r>
          </w:p>
        </w:tc>
        <w:tc>
          <w:tcPr>
            <w:tcW w:w="3293" w:type="dxa"/>
            <w:vMerge w:val="restart"/>
            <w:vAlign w:val="center"/>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南宁滨湖路小学</w:t>
            </w:r>
          </w:p>
        </w:tc>
        <w:tc>
          <w:tcPr>
            <w:tcW w:w="187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8</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周建</w:t>
            </w:r>
          </w:p>
        </w:tc>
        <w:tc>
          <w:tcPr>
            <w:tcW w:w="329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c>
          <w:tcPr>
            <w:tcW w:w="187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9</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杨钧华</w:t>
            </w:r>
          </w:p>
        </w:tc>
        <w:tc>
          <w:tcPr>
            <w:tcW w:w="3293"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南宁明秀小学</w:t>
            </w:r>
          </w:p>
        </w:tc>
        <w:tc>
          <w:tcPr>
            <w:tcW w:w="187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10</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莫新丽</w:t>
            </w:r>
          </w:p>
        </w:tc>
        <w:tc>
          <w:tcPr>
            <w:tcW w:w="3293"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南宁邕武路学校</w:t>
            </w:r>
          </w:p>
        </w:tc>
        <w:tc>
          <w:tcPr>
            <w:tcW w:w="187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11</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叶护林</w:t>
            </w:r>
          </w:p>
        </w:tc>
        <w:tc>
          <w:tcPr>
            <w:tcW w:w="3293"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南宁银杉路小学</w:t>
            </w:r>
          </w:p>
        </w:tc>
        <w:tc>
          <w:tcPr>
            <w:tcW w:w="187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12</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李展荣</w:t>
            </w:r>
          </w:p>
        </w:tc>
        <w:tc>
          <w:tcPr>
            <w:tcW w:w="3293"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北极星篮球俱乐部</w:t>
            </w:r>
          </w:p>
        </w:tc>
        <w:tc>
          <w:tcPr>
            <w:tcW w:w="1873" w:type="dxa"/>
            <w:vMerge w:val="restart"/>
            <w:vAlign w:val="center"/>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龚飞（副教授）</w:t>
            </w: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13</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秦晓丽</w:t>
            </w:r>
          </w:p>
        </w:tc>
        <w:tc>
          <w:tcPr>
            <w:tcW w:w="3293"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广西五象健身俱乐部</w:t>
            </w:r>
          </w:p>
        </w:tc>
        <w:tc>
          <w:tcPr>
            <w:tcW w:w="187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14</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雷鑫</w:t>
            </w:r>
          </w:p>
        </w:tc>
        <w:tc>
          <w:tcPr>
            <w:tcW w:w="3293" w:type="dxa"/>
          </w:tcPr>
          <w:p w:rsidR="00042D8E" w:rsidRPr="007B63C7" w:rsidRDefault="00042D8E" w:rsidP="007A4D35">
            <w:pPr>
              <w:widowControl w:val="0"/>
              <w:adjustRightInd/>
              <w:snapToGrid/>
              <w:spacing w:after="0"/>
              <w:jc w:val="both"/>
              <w:rPr>
                <w:rFonts w:ascii="Calibri" w:eastAsia="宋体" w:hAnsi="Calibri"/>
                <w:kern w:val="2"/>
                <w:sz w:val="21"/>
                <w:szCs w:val="21"/>
              </w:rPr>
            </w:pPr>
            <w:proofErr w:type="gramStart"/>
            <w:r w:rsidRPr="007B63C7">
              <w:rPr>
                <w:rFonts w:ascii="Calibri" w:eastAsia="宋体" w:hAnsi="Calibri" w:hint="eastAsia"/>
                <w:kern w:val="2"/>
                <w:sz w:val="21"/>
                <w:szCs w:val="21"/>
              </w:rPr>
              <w:t>云海篮球</w:t>
            </w:r>
            <w:proofErr w:type="gramEnd"/>
            <w:r w:rsidRPr="007B63C7">
              <w:rPr>
                <w:rFonts w:ascii="Calibri" w:eastAsia="宋体" w:hAnsi="Calibri" w:hint="eastAsia"/>
                <w:kern w:val="2"/>
                <w:sz w:val="21"/>
                <w:szCs w:val="21"/>
              </w:rPr>
              <w:t>俱乐部</w:t>
            </w:r>
          </w:p>
        </w:tc>
        <w:tc>
          <w:tcPr>
            <w:tcW w:w="187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15</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proofErr w:type="gramStart"/>
            <w:r w:rsidRPr="007B63C7">
              <w:rPr>
                <w:rFonts w:ascii="Calibri" w:eastAsia="宋体" w:hAnsi="Calibri" w:hint="eastAsia"/>
                <w:kern w:val="2"/>
                <w:sz w:val="21"/>
                <w:szCs w:val="21"/>
              </w:rPr>
              <w:t>罗晶</w:t>
            </w:r>
            <w:proofErr w:type="gramEnd"/>
          </w:p>
        </w:tc>
        <w:tc>
          <w:tcPr>
            <w:tcW w:w="3293" w:type="dxa"/>
            <w:vMerge w:val="restart"/>
            <w:vAlign w:val="center"/>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南宁市诺伯</w:t>
            </w:r>
            <w:proofErr w:type="gramStart"/>
            <w:r w:rsidRPr="007B63C7">
              <w:rPr>
                <w:rFonts w:ascii="Calibri" w:eastAsia="宋体" w:hAnsi="Calibri" w:hint="eastAsia"/>
                <w:kern w:val="2"/>
                <w:sz w:val="21"/>
                <w:szCs w:val="21"/>
              </w:rPr>
              <w:t>曼</w:t>
            </w:r>
            <w:proofErr w:type="gramEnd"/>
            <w:r w:rsidRPr="007B63C7">
              <w:rPr>
                <w:rFonts w:ascii="Calibri" w:eastAsia="宋体" w:hAnsi="Calibri" w:hint="eastAsia"/>
                <w:kern w:val="2"/>
                <w:sz w:val="21"/>
                <w:szCs w:val="21"/>
              </w:rPr>
              <w:t>体育文化有限公司</w:t>
            </w:r>
          </w:p>
        </w:tc>
        <w:tc>
          <w:tcPr>
            <w:tcW w:w="1873" w:type="dxa"/>
            <w:vMerge w:val="restart"/>
            <w:vAlign w:val="center"/>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徐爱萍（讲师）</w:t>
            </w: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16</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proofErr w:type="gramStart"/>
            <w:r w:rsidRPr="007B63C7">
              <w:rPr>
                <w:rFonts w:ascii="Calibri" w:eastAsia="宋体" w:hAnsi="Calibri" w:hint="eastAsia"/>
                <w:kern w:val="2"/>
                <w:sz w:val="21"/>
                <w:szCs w:val="21"/>
              </w:rPr>
              <w:t>黄慧芝</w:t>
            </w:r>
            <w:proofErr w:type="gramEnd"/>
          </w:p>
        </w:tc>
        <w:tc>
          <w:tcPr>
            <w:tcW w:w="3293" w:type="dxa"/>
            <w:vMerge/>
            <w:vAlign w:val="center"/>
          </w:tcPr>
          <w:p w:rsidR="00042D8E" w:rsidRPr="007B63C7" w:rsidRDefault="00042D8E" w:rsidP="007A4D35">
            <w:pPr>
              <w:widowControl w:val="0"/>
              <w:adjustRightInd/>
              <w:snapToGrid/>
              <w:spacing w:after="0"/>
              <w:jc w:val="both"/>
              <w:rPr>
                <w:rFonts w:ascii="Calibri" w:eastAsia="宋体" w:hAnsi="Calibri"/>
                <w:kern w:val="2"/>
                <w:sz w:val="21"/>
                <w:szCs w:val="21"/>
              </w:rPr>
            </w:pPr>
          </w:p>
        </w:tc>
        <w:tc>
          <w:tcPr>
            <w:tcW w:w="187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17</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韦智滔</w:t>
            </w:r>
          </w:p>
        </w:tc>
        <w:tc>
          <w:tcPr>
            <w:tcW w:w="3293"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南宁市</w:t>
            </w:r>
            <w:proofErr w:type="gramStart"/>
            <w:r w:rsidRPr="007B63C7">
              <w:rPr>
                <w:rFonts w:ascii="Calibri" w:eastAsia="宋体" w:hAnsi="Calibri" w:hint="eastAsia"/>
                <w:kern w:val="2"/>
                <w:sz w:val="21"/>
                <w:szCs w:val="21"/>
              </w:rPr>
              <w:t>博慧体育</w:t>
            </w:r>
            <w:proofErr w:type="gramEnd"/>
            <w:r w:rsidRPr="007B63C7">
              <w:rPr>
                <w:rFonts w:ascii="Calibri" w:eastAsia="宋体" w:hAnsi="Calibri" w:hint="eastAsia"/>
                <w:kern w:val="2"/>
                <w:sz w:val="21"/>
                <w:szCs w:val="21"/>
              </w:rPr>
              <w:t>俱乐部</w:t>
            </w:r>
          </w:p>
        </w:tc>
        <w:tc>
          <w:tcPr>
            <w:tcW w:w="187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18</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proofErr w:type="gramStart"/>
            <w:r w:rsidRPr="007B63C7">
              <w:rPr>
                <w:rFonts w:ascii="Calibri" w:eastAsia="宋体" w:hAnsi="Calibri" w:hint="eastAsia"/>
                <w:kern w:val="2"/>
                <w:sz w:val="21"/>
                <w:szCs w:val="21"/>
              </w:rPr>
              <w:t>唐兆永</w:t>
            </w:r>
            <w:proofErr w:type="gramEnd"/>
          </w:p>
        </w:tc>
        <w:tc>
          <w:tcPr>
            <w:tcW w:w="3293"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广西南宁福慧教育咨询有限公司</w:t>
            </w:r>
          </w:p>
        </w:tc>
        <w:tc>
          <w:tcPr>
            <w:tcW w:w="187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19</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proofErr w:type="gramStart"/>
            <w:r w:rsidRPr="007B63C7">
              <w:rPr>
                <w:rFonts w:ascii="Calibri" w:eastAsia="宋体" w:hAnsi="Calibri" w:hint="eastAsia"/>
                <w:kern w:val="2"/>
                <w:sz w:val="21"/>
                <w:szCs w:val="21"/>
              </w:rPr>
              <w:t>龙振豪</w:t>
            </w:r>
            <w:proofErr w:type="gramEnd"/>
          </w:p>
        </w:tc>
        <w:tc>
          <w:tcPr>
            <w:tcW w:w="3293"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广西深度拓展公司</w:t>
            </w:r>
          </w:p>
        </w:tc>
        <w:tc>
          <w:tcPr>
            <w:tcW w:w="187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20</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周勇</w:t>
            </w:r>
          </w:p>
        </w:tc>
        <w:tc>
          <w:tcPr>
            <w:tcW w:w="3293"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南宁市希夷制冷设备有限公司</w:t>
            </w:r>
          </w:p>
        </w:tc>
        <w:tc>
          <w:tcPr>
            <w:tcW w:w="187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21</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proofErr w:type="gramStart"/>
            <w:r w:rsidRPr="007B63C7">
              <w:rPr>
                <w:rFonts w:ascii="Calibri" w:eastAsia="宋体" w:hAnsi="Calibri" w:hint="eastAsia"/>
                <w:kern w:val="2"/>
                <w:sz w:val="21"/>
                <w:szCs w:val="21"/>
              </w:rPr>
              <w:t>卜创政</w:t>
            </w:r>
            <w:proofErr w:type="gramEnd"/>
          </w:p>
        </w:tc>
        <w:tc>
          <w:tcPr>
            <w:tcW w:w="3293" w:type="dxa"/>
            <w:vMerge w:val="restart"/>
            <w:vAlign w:val="center"/>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防城港港口区众神健身俱乐部</w:t>
            </w:r>
          </w:p>
        </w:tc>
        <w:tc>
          <w:tcPr>
            <w:tcW w:w="1873" w:type="dxa"/>
            <w:vMerge w:val="restart"/>
            <w:vAlign w:val="center"/>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何茂（副教授）</w:t>
            </w: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22</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陈天佑</w:t>
            </w:r>
          </w:p>
        </w:tc>
        <w:tc>
          <w:tcPr>
            <w:tcW w:w="329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c>
          <w:tcPr>
            <w:tcW w:w="187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23</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谢荣达</w:t>
            </w:r>
          </w:p>
        </w:tc>
        <w:tc>
          <w:tcPr>
            <w:tcW w:w="329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c>
          <w:tcPr>
            <w:tcW w:w="187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24</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陈美珍</w:t>
            </w:r>
          </w:p>
        </w:tc>
        <w:tc>
          <w:tcPr>
            <w:tcW w:w="329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c>
          <w:tcPr>
            <w:tcW w:w="187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lastRenderedPageBreak/>
              <w:t>25</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苏美丹</w:t>
            </w:r>
          </w:p>
        </w:tc>
        <w:tc>
          <w:tcPr>
            <w:tcW w:w="329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c>
          <w:tcPr>
            <w:tcW w:w="187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26</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罗彬</w:t>
            </w:r>
          </w:p>
        </w:tc>
        <w:tc>
          <w:tcPr>
            <w:tcW w:w="3293" w:type="dxa"/>
            <w:vMerge w:val="restart"/>
            <w:vAlign w:val="center"/>
          </w:tcPr>
          <w:p w:rsidR="00042D8E" w:rsidRPr="007B63C7" w:rsidRDefault="00042D8E" w:rsidP="007A4D35">
            <w:pPr>
              <w:widowControl w:val="0"/>
              <w:adjustRightInd/>
              <w:snapToGrid/>
              <w:spacing w:after="0"/>
              <w:jc w:val="both"/>
              <w:rPr>
                <w:rFonts w:ascii="Calibri" w:eastAsia="宋体" w:hAnsi="Calibri"/>
                <w:kern w:val="2"/>
                <w:sz w:val="21"/>
                <w:szCs w:val="21"/>
              </w:rPr>
            </w:pPr>
            <w:proofErr w:type="gramStart"/>
            <w:r w:rsidRPr="007B63C7">
              <w:rPr>
                <w:rFonts w:ascii="Calibri" w:eastAsia="宋体" w:hAnsi="Calibri" w:hint="eastAsia"/>
                <w:kern w:val="2"/>
                <w:sz w:val="21"/>
                <w:szCs w:val="21"/>
              </w:rPr>
              <w:t>康嘉健身</w:t>
            </w:r>
            <w:proofErr w:type="gramEnd"/>
            <w:r w:rsidRPr="007B63C7">
              <w:rPr>
                <w:rFonts w:ascii="Calibri" w:eastAsia="宋体" w:hAnsi="Calibri" w:hint="eastAsia"/>
                <w:kern w:val="2"/>
                <w:sz w:val="21"/>
                <w:szCs w:val="21"/>
              </w:rPr>
              <w:t>俱乐部</w:t>
            </w:r>
          </w:p>
        </w:tc>
        <w:tc>
          <w:tcPr>
            <w:tcW w:w="1873" w:type="dxa"/>
            <w:vMerge w:val="restart"/>
            <w:vAlign w:val="center"/>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刘永辉（副教授）</w:t>
            </w: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27</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唐伟程</w:t>
            </w:r>
          </w:p>
        </w:tc>
        <w:tc>
          <w:tcPr>
            <w:tcW w:w="329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c>
          <w:tcPr>
            <w:tcW w:w="187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r>
      <w:tr w:rsidR="00042D8E" w:rsidRPr="007B63C7" w:rsidTr="007A4D35">
        <w:trPr>
          <w:jc w:val="center"/>
        </w:trPr>
        <w:tc>
          <w:tcPr>
            <w:tcW w:w="675"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kern w:val="2"/>
                <w:sz w:val="21"/>
                <w:szCs w:val="21"/>
              </w:rPr>
              <w:t>28</w:t>
            </w:r>
          </w:p>
        </w:tc>
        <w:tc>
          <w:tcPr>
            <w:tcW w:w="1560" w:type="dxa"/>
          </w:tcPr>
          <w:p w:rsidR="00042D8E" w:rsidRPr="007B63C7" w:rsidRDefault="00042D8E" w:rsidP="007A4D35">
            <w:pPr>
              <w:widowControl w:val="0"/>
              <w:adjustRightInd/>
              <w:snapToGrid/>
              <w:spacing w:after="0"/>
              <w:jc w:val="both"/>
              <w:rPr>
                <w:rFonts w:ascii="Calibri" w:eastAsia="宋体" w:hAnsi="Calibri"/>
                <w:kern w:val="2"/>
                <w:sz w:val="21"/>
                <w:szCs w:val="21"/>
              </w:rPr>
            </w:pPr>
            <w:r w:rsidRPr="007B63C7">
              <w:rPr>
                <w:rFonts w:ascii="Calibri" w:eastAsia="宋体" w:hAnsi="Calibri" w:hint="eastAsia"/>
                <w:kern w:val="2"/>
                <w:sz w:val="21"/>
                <w:szCs w:val="21"/>
              </w:rPr>
              <w:t>邓秋湄</w:t>
            </w:r>
          </w:p>
        </w:tc>
        <w:tc>
          <w:tcPr>
            <w:tcW w:w="329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c>
          <w:tcPr>
            <w:tcW w:w="1873" w:type="dxa"/>
            <w:vMerge/>
          </w:tcPr>
          <w:p w:rsidR="00042D8E" w:rsidRPr="007B63C7" w:rsidRDefault="00042D8E" w:rsidP="007A4D35">
            <w:pPr>
              <w:widowControl w:val="0"/>
              <w:adjustRightInd/>
              <w:snapToGrid/>
              <w:spacing w:after="0"/>
              <w:jc w:val="both"/>
              <w:rPr>
                <w:rFonts w:ascii="Calibri" w:eastAsia="宋体" w:hAnsi="Calibri"/>
                <w:kern w:val="2"/>
                <w:sz w:val="21"/>
                <w:szCs w:val="21"/>
              </w:rPr>
            </w:pPr>
          </w:p>
        </w:tc>
      </w:tr>
    </w:tbl>
    <w:p w:rsidR="00042D8E" w:rsidRPr="000E0C6E" w:rsidRDefault="00042D8E" w:rsidP="00D03FBB">
      <w:pPr>
        <w:widowControl w:val="0"/>
        <w:adjustRightInd/>
        <w:snapToGrid/>
        <w:spacing w:after="0" w:line="580" w:lineRule="exact"/>
        <w:ind w:firstLineChars="250" w:firstLine="800"/>
        <w:jc w:val="both"/>
        <w:rPr>
          <w:rFonts w:ascii="仿宋" w:eastAsia="仿宋" w:hAnsi="仿宋"/>
          <w:snapToGrid w:val="0"/>
          <w:color w:val="000000"/>
          <w:kern w:val="2"/>
          <w:sz w:val="32"/>
          <w:szCs w:val="32"/>
        </w:rPr>
      </w:pPr>
      <w:r w:rsidRPr="00A24531">
        <w:rPr>
          <w:rFonts w:ascii="仿宋" w:eastAsia="仿宋" w:hAnsi="仿宋" w:hint="eastAsia"/>
          <w:bCs/>
          <w:snapToGrid w:val="0"/>
          <w:color w:val="000000"/>
          <w:kern w:val="2"/>
          <w:sz w:val="32"/>
          <w:szCs w:val="32"/>
        </w:rPr>
        <w:t>学校建有现代化图书馆，馆舍面积</w:t>
      </w:r>
      <w:r w:rsidRPr="00A24531">
        <w:rPr>
          <w:rFonts w:ascii="仿宋" w:eastAsia="仿宋" w:hAnsi="仿宋"/>
          <w:bCs/>
          <w:snapToGrid w:val="0"/>
          <w:color w:val="000000"/>
          <w:kern w:val="2"/>
          <w:sz w:val="32"/>
          <w:szCs w:val="32"/>
        </w:rPr>
        <w:t>2.</w:t>
      </w:r>
      <w:smartTag w:uri="urn:schemas-microsoft-com:office:smarttags" w:element="chmetcnv">
        <w:smartTagPr>
          <w:attr w:name="TCSC" w:val="1"/>
          <w:attr w:name="NumberType" w:val="1"/>
          <w:attr w:name="Negative" w:val="False"/>
          <w:attr w:name="HasSpace" w:val="False"/>
          <w:attr w:name="SourceValue" w:val="60000"/>
          <w:attr w:name="UnitName" w:val="平方米"/>
        </w:smartTagPr>
        <w:r w:rsidRPr="00A24531">
          <w:rPr>
            <w:rFonts w:ascii="仿宋" w:eastAsia="仿宋" w:hAnsi="仿宋"/>
            <w:bCs/>
            <w:snapToGrid w:val="0"/>
            <w:color w:val="000000"/>
            <w:kern w:val="2"/>
            <w:sz w:val="32"/>
            <w:szCs w:val="32"/>
          </w:rPr>
          <w:t>6</w:t>
        </w:r>
        <w:r w:rsidRPr="00A24531">
          <w:rPr>
            <w:rFonts w:ascii="仿宋" w:eastAsia="仿宋" w:hAnsi="仿宋" w:hint="eastAsia"/>
            <w:bCs/>
            <w:snapToGrid w:val="0"/>
            <w:color w:val="000000"/>
            <w:kern w:val="2"/>
            <w:sz w:val="32"/>
            <w:szCs w:val="32"/>
          </w:rPr>
          <w:t>万平方米</w:t>
        </w:r>
      </w:smartTag>
      <w:r w:rsidRPr="00A24531">
        <w:rPr>
          <w:rFonts w:ascii="仿宋" w:eastAsia="仿宋" w:hAnsi="仿宋" w:hint="eastAsia"/>
          <w:bCs/>
          <w:snapToGrid w:val="0"/>
          <w:color w:val="000000"/>
          <w:kern w:val="2"/>
          <w:sz w:val="32"/>
          <w:szCs w:val="32"/>
        </w:rPr>
        <w:t>，藏书和信息化资源丰富。学校图书馆和</w:t>
      </w:r>
      <w:r>
        <w:rPr>
          <w:rFonts w:ascii="仿宋" w:eastAsia="仿宋" w:hAnsi="仿宋" w:hint="eastAsia"/>
          <w:bCs/>
          <w:snapToGrid w:val="0"/>
          <w:color w:val="000000"/>
          <w:kern w:val="2"/>
          <w:sz w:val="32"/>
          <w:szCs w:val="32"/>
        </w:rPr>
        <w:t>体育</w:t>
      </w:r>
      <w:r w:rsidRPr="00A24531">
        <w:rPr>
          <w:rFonts w:ascii="仿宋" w:eastAsia="仿宋" w:hAnsi="仿宋" w:hint="eastAsia"/>
          <w:bCs/>
          <w:snapToGrid w:val="0"/>
          <w:color w:val="000000"/>
          <w:kern w:val="2"/>
          <w:sz w:val="32"/>
          <w:szCs w:val="32"/>
        </w:rPr>
        <w:t>学院资料室共有与</w:t>
      </w:r>
      <w:r>
        <w:rPr>
          <w:rFonts w:ascii="仿宋" w:eastAsia="仿宋" w:hAnsi="仿宋" w:hint="eastAsia"/>
          <w:bCs/>
          <w:snapToGrid w:val="0"/>
          <w:color w:val="000000"/>
          <w:kern w:val="2"/>
          <w:sz w:val="32"/>
          <w:szCs w:val="32"/>
        </w:rPr>
        <w:t>体育</w:t>
      </w:r>
      <w:r w:rsidRPr="00A24531">
        <w:rPr>
          <w:rFonts w:ascii="仿宋" w:eastAsia="仿宋" w:hAnsi="仿宋" w:hint="eastAsia"/>
          <w:bCs/>
          <w:snapToGrid w:val="0"/>
          <w:color w:val="000000"/>
          <w:kern w:val="2"/>
          <w:sz w:val="32"/>
          <w:szCs w:val="32"/>
        </w:rPr>
        <w:t>专业相关的图书资料</w:t>
      </w:r>
      <w:r>
        <w:rPr>
          <w:rFonts w:ascii="仿宋" w:eastAsia="仿宋" w:hAnsi="仿宋" w:hint="eastAsia"/>
          <w:bCs/>
          <w:snapToGrid w:val="0"/>
          <w:color w:val="000000"/>
          <w:kern w:val="2"/>
          <w:sz w:val="32"/>
          <w:szCs w:val="32"/>
        </w:rPr>
        <w:t>超过</w:t>
      </w:r>
      <w:r>
        <w:rPr>
          <w:rFonts w:ascii="仿宋" w:eastAsia="仿宋" w:hAnsi="仿宋"/>
          <w:bCs/>
          <w:snapToGrid w:val="0"/>
          <w:color w:val="000000"/>
          <w:kern w:val="2"/>
          <w:sz w:val="32"/>
          <w:szCs w:val="32"/>
        </w:rPr>
        <w:t>3</w:t>
      </w:r>
      <w:r>
        <w:rPr>
          <w:rFonts w:ascii="仿宋" w:eastAsia="仿宋" w:hAnsi="仿宋" w:hint="eastAsia"/>
          <w:bCs/>
          <w:snapToGrid w:val="0"/>
          <w:color w:val="000000"/>
          <w:kern w:val="2"/>
          <w:sz w:val="32"/>
          <w:szCs w:val="32"/>
        </w:rPr>
        <w:t>万</w:t>
      </w:r>
      <w:r w:rsidRPr="00A24531">
        <w:rPr>
          <w:rFonts w:ascii="仿宋" w:eastAsia="仿宋" w:hAnsi="仿宋" w:hint="eastAsia"/>
          <w:bCs/>
          <w:snapToGrid w:val="0"/>
          <w:color w:val="000000"/>
          <w:kern w:val="2"/>
          <w:sz w:val="32"/>
          <w:szCs w:val="32"/>
        </w:rPr>
        <w:t>册，其中图书</w:t>
      </w:r>
      <w:r>
        <w:rPr>
          <w:rFonts w:ascii="仿宋" w:eastAsia="仿宋" w:hAnsi="仿宋" w:hint="eastAsia"/>
          <w:bCs/>
          <w:snapToGrid w:val="0"/>
          <w:color w:val="000000"/>
          <w:kern w:val="2"/>
          <w:sz w:val="32"/>
          <w:szCs w:val="32"/>
        </w:rPr>
        <w:t>近</w:t>
      </w:r>
      <w:r>
        <w:rPr>
          <w:rFonts w:ascii="仿宋" w:eastAsia="仿宋" w:hAnsi="仿宋"/>
          <w:bCs/>
          <w:snapToGrid w:val="0"/>
          <w:color w:val="000000"/>
          <w:kern w:val="2"/>
          <w:sz w:val="32"/>
          <w:szCs w:val="32"/>
        </w:rPr>
        <w:t>1.5</w:t>
      </w:r>
      <w:r>
        <w:rPr>
          <w:rFonts w:ascii="仿宋" w:eastAsia="仿宋" w:hAnsi="仿宋" w:hint="eastAsia"/>
          <w:bCs/>
          <w:snapToGrid w:val="0"/>
          <w:color w:val="000000"/>
          <w:kern w:val="2"/>
          <w:sz w:val="32"/>
          <w:szCs w:val="32"/>
        </w:rPr>
        <w:t>万</w:t>
      </w:r>
      <w:r w:rsidRPr="00A24531">
        <w:rPr>
          <w:rFonts w:ascii="仿宋" w:eastAsia="仿宋" w:hAnsi="仿宋" w:hint="eastAsia"/>
          <w:bCs/>
          <w:snapToGrid w:val="0"/>
          <w:color w:val="000000"/>
          <w:kern w:val="2"/>
          <w:sz w:val="32"/>
          <w:szCs w:val="32"/>
        </w:rPr>
        <w:t>册，期刊</w:t>
      </w:r>
      <w:r>
        <w:rPr>
          <w:rFonts w:ascii="仿宋" w:eastAsia="仿宋" w:hAnsi="仿宋" w:hint="eastAsia"/>
          <w:bCs/>
          <w:snapToGrid w:val="0"/>
          <w:color w:val="000000"/>
          <w:kern w:val="2"/>
          <w:sz w:val="32"/>
          <w:szCs w:val="32"/>
        </w:rPr>
        <w:t>近</w:t>
      </w:r>
      <w:r>
        <w:rPr>
          <w:rFonts w:ascii="仿宋" w:eastAsia="仿宋" w:hAnsi="仿宋"/>
          <w:bCs/>
          <w:snapToGrid w:val="0"/>
          <w:color w:val="000000"/>
          <w:kern w:val="2"/>
          <w:sz w:val="32"/>
          <w:szCs w:val="32"/>
        </w:rPr>
        <w:t>2</w:t>
      </w:r>
      <w:r>
        <w:rPr>
          <w:rFonts w:ascii="仿宋" w:eastAsia="仿宋" w:hAnsi="仿宋" w:hint="eastAsia"/>
          <w:bCs/>
          <w:snapToGrid w:val="0"/>
          <w:color w:val="000000"/>
          <w:kern w:val="2"/>
          <w:sz w:val="32"/>
          <w:szCs w:val="32"/>
        </w:rPr>
        <w:t>万</w:t>
      </w:r>
      <w:r w:rsidRPr="00A24531">
        <w:rPr>
          <w:rFonts w:ascii="仿宋" w:eastAsia="仿宋" w:hAnsi="仿宋" w:hint="eastAsia"/>
          <w:bCs/>
          <w:snapToGrid w:val="0"/>
          <w:color w:val="000000"/>
          <w:kern w:val="2"/>
          <w:sz w:val="32"/>
          <w:szCs w:val="32"/>
        </w:rPr>
        <w:t>册</w:t>
      </w:r>
      <w:r>
        <w:rPr>
          <w:rFonts w:ascii="仿宋" w:eastAsia="仿宋" w:hAnsi="仿宋" w:hint="eastAsia"/>
          <w:bCs/>
          <w:snapToGrid w:val="0"/>
          <w:color w:val="000000"/>
          <w:kern w:val="2"/>
          <w:sz w:val="32"/>
          <w:szCs w:val="32"/>
        </w:rPr>
        <w:t>。</w:t>
      </w:r>
      <w:r w:rsidRPr="00A24531">
        <w:rPr>
          <w:rFonts w:ascii="仿宋" w:eastAsia="仿宋" w:hAnsi="仿宋" w:hint="eastAsia"/>
          <w:bCs/>
          <w:snapToGrid w:val="0"/>
          <w:color w:val="000000"/>
          <w:kern w:val="2"/>
          <w:sz w:val="32"/>
          <w:szCs w:val="32"/>
        </w:rPr>
        <w:t>在电子资源方面，与</w:t>
      </w:r>
      <w:r>
        <w:rPr>
          <w:rFonts w:ascii="仿宋" w:eastAsia="仿宋" w:hAnsi="仿宋" w:hint="eastAsia"/>
          <w:bCs/>
          <w:snapToGrid w:val="0"/>
          <w:color w:val="000000"/>
          <w:kern w:val="2"/>
          <w:sz w:val="32"/>
          <w:szCs w:val="32"/>
        </w:rPr>
        <w:t>体育</w:t>
      </w:r>
      <w:r w:rsidRPr="00A24531">
        <w:rPr>
          <w:rFonts w:ascii="仿宋" w:eastAsia="仿宋" w:hAnsi="仿宋" w:hint="eastAsia"/>
          <w:bCs/>
          <w:snapToGrid w:val="0"/>
          <w:color w:val="000000"/>
          <w:kern w:val="2"/>
          <w:sz w:val="32"/>
          <w:szCs w:val="32"/>
        </w:rPr>
        <w:t>专业相关的中外文数据库有</w:t>
      </w:r>
      <w:r w:rsidRPr="00A24531">
        <w:rPr>
          <w:rFonts w:ascii="仿宋" w:eastAsia="仿宋" w:hAnsi="仿宋"/>
          <w:bCs/>
          <w:snapToGrid w:val="0"/>
          <w:color w:val="000000"/>
          <w:kern w:val="2"/>
          <w:sz w:val="32"/>
          <w:szCs w:val="32"/>
        </w:rPr>
        <w:t>CNKI</w:t>
      </w:r>
      <w:r w:rsidRPr="00A24531">
        <w:rPr>
          <w:rFonts w:ascii="仿宋" w:eastAsia="仿宋" w:hAnsi="仿宋" w:hint="eastAsia"/>
          <w:bCs/>
          <w:snapToGrid w:val="0"/>
          <w:color w:val="000000"/>
          <w:kern w:val="2"/>
          <w:sz w:val="32"/>
          <w:szCs w:val="32"/>
        </w:rPr>
        <w:t>中国期刊全文数据库、</w:t>
      </w:r>
      <w:r w:rsidRPr="00A24531">
        <w:rPr>
          <w:rFonts w:ascii="仿宋" w:eastAsia="仿宋" w:hAnsi="仿宋"/>
          <w:bCs/>
          <w:snapToGrid w:val="0"/>
          <w:color w:val="000000"/>
          <w:kern w:val="2"/>
          <w:sz w:val="32"/>
          <w:szCs w:val="32"/>
        </w:rPr>
        <w:t>CNKI</w:t>
      </w:r>
      <w:r w:rsidRPr="00A24531">
        <w:rPr>
          <w:rFonts w:ascii="仿宋" w:eastAsia="仿宋" w:hAnsi="仿宋" w:hint="eastAsia"/>
          <w:bCs/>
          <w:snapToGrid w:val="0"/>
          <w:color w:val="000000"/>
          <w:kern w:val="2"/>
          <w:sz w:val="32"/>
          <w:szCs w:val="32"/>
        </w:rPr>
        <w:t>中国博士学位论文数据库、</w:t>
      </w:r>
      <w:r w:rsidRPr="00A24531">
        <w:rPr>
          <w:rFonts w:ascii="仿宋" w:eastAsia="仿宋" w:hAnsi="仿宋"/>
          <w:bCs/>
          <w:snapToGrid w:val="0"/>
          <w:color w:val="000000"/>
          <w:kern w:val="2"/>
          <w:sz w:val="32"/>
          <w:szCs w:val="32"/>
        </w:rPr>
        <w:t>CNKI</w:t>
      </w:r>
      <w:r w:rsidRPr="00A24531">
        <w:rPr>
          <w:rFonts w:ascii="仿宋" w:eastAsia="仿宋" w:hAnsi="仿宋" w:hint="eastAsia"/>
          <w:bCs/>
          <w:snapToGrid w:val="0"/>
          <w:color w:val="000000"/>
          <w:kern w:val="2"/>
          <w:sz w:val="32"/>
          <w:szCs w:val="32"/>
        </w:rPr>
        <w:t>中国优秀硕士学位论文库、维普期刊全文数据库、万方数据库、</w:t>
      </w:r>
      <w:r w:rsidRPr="00A24531">
        <w:rPr>
          <w:rFonts w:ascii="仿宋" w:eastAsia="仿宋" w:hAnsi="仿宋"/>
          <w:bCs/>
          <w:snapToGrid w:val="0"/>
          <w:color w:val="000000"/>
          <w:kern w:val="2"/>
          <w:sz w:val="32"/>
          <w:szCs w:val="32"/>
        </w:rPr>
        <w:t>Springer</w:t>
      </w:r>
      <w:r w:rsidRPr="00A24531">
        <w:rPr>
          <w:rFonts w:ascii="仿宋" w:eastAsia="仿宋" w:hAnsi="仿宋" w:hint="eastAsia"/>
          <w:bCs/>
          <w:snapToGrid w:val="0"/>
          <w:color w:val="000000"/>
          <w:kern w:val="2"/>
          <w:sz w:val="32"/>
          <w:szCs w:val="32"/>
        </w:rPr>
        <w:t>电子图书等</w:t>
      </w:r>
      <w:r w:rsidRPr="00A24531">
        <w:rPr>
          <w:rFonts w:ascii="仿宋" w:eastAsia="仿宋" w:hAnsi="仿宋"/>
          <w:bCs/>
          <w:snapToGrid w:val="0"/>
          <w:color w:val="000000"/>
          <w:kern w:val="2"/>
          <w:sz w:val="32"/>
          <w:szCs w:val="32"/>
        </w:rPr>
        <w:t>1</w:t>
      </w:r>
      <w:r>
        <w:rPr>
          <w:rFonts w:ascii="仿宋" w:eastAsia="仿宋" w:hAnsi="仿宋"/>
          <w:bCs/>
          <w:snapToGrid w:val="0"/>
          <w:color w:val="000000"/>
          <w:kern w:val="2"/>
          <w:sz w:val="32"/>
          <w:szCs w:val="32"/>
        </w:rPr>
        <w:t>0</w:t>
      </w:r>
      <w:r>
        <w:rPr>
          <w:rFonts w:ascii="仿宋" w:eastAsia="仿宋" w:hAnsi="仿宋" w:hint="eastAsia"/>
          <w:bCs/>
          <w:snapToGrid w:val="0"/>
          <w:color w:val="000000"/>
          <w:kern w:val="2"/>
          <w:sz w:val="32"/>
          <w:szCs w:val="32"/>
        </w:rPr>
        <w:t>余个</w:t>
      </w:r>
      <w:r w:rsidRPr="00A24531">
        <w:rPr>
          <w:rFonts w:ascii="仿宋" w:eastAsia="仿宋" w:hAnsi="仿宋" w:hint="eastAsia"/>
          <w:bCs/>
          <w:snapToGrid w:val="0"/>
          <w:color w:val="000000"/>
          <w:kern w:val="2"/>
          <w:sz w:val="32"/>
          <w:szCs w:val="32"/>
        </w:rPr>
        <w:t>数字化期刊系统。</w:t>
      </w:r>
      <w:r w:rsidRPr="000E0C6E">
        <w:rPr>
          <w:rFonts w:ascii="仿宋" w:eastAsia="仿宋" w:hAnsi="仿宋" w:hint="eastAsia"/>
          <w:bCs/>
          <w:snapToGrid w:val="0"/>
          <w:color w:val="000000"/>
          <w:kern w:val="2"/>
          <w:sz w:val="32"/>
          <w:szCs w:val="32"/>
        </w:rPr>
        <w:t>本专业教学资源情况见表</w:t>
      </w:r>
      <w:r>
        <w:rPr>
          <w:rFonts w:ascii="仿宋" w:eastAsia="仿宋" w:hAnsi="仿宋"/>
          <w:bCs/>
          <w:snapToGrid w:val="0"/>
          <w:color w:val="000000"/>
          <w:kern w:val="2"/>
          <w:sz w:val="32"/>
          <w:szCs w:val="32"/>
        </w:rPr>
        <w:t>7</w:t>
      </w:r>
      <w:r w:rsidRPr="000E0C6E">
        <w:rPr>
          <w:rFonts w:ascii="仿宋" w:eastAsia="仿宋" w:hAnsi="仿宋" w:hint="eastAsia"/>
          <w:bCs/>
          <w:snapToGrid w:val="0"/>
          <w:color w:val="000000"/>
          <w:kern w:val="2"/>
          <w:sz w:val="32"/>
          <w:szCs w:val="32"/>
        </w:rPr>
        <w:t>。</w:t>
      </w:r>
    </w:p>
    <w:p w:rsidR="00042D8E" w:rsidRPr="00A24531" w:rsidRDefault="00042D8E" w:rsidP="00D104BB">
      <w:pPr>
        <w:spacing w:beforeLines="50" w:after="0" w:line="460" w:lineRule="exact"/>
        <w:jc w:val="center"/>
        <w:rPr>
          <w:rFonts w:ascii="宋体" w:eastAsia="宋体" w:hAnsi="宋体" w:cs="仿宋_GB2312"/>
          <w:b/>
          <w:bCs/>
          <w:sz w:val="21"/>
          <w:szCs w:val="21"/>
        </w:rPr>
      </w:pPr>
      <w:r w:rsidRPr="00A24531">
        <w:rPr>
          <w:rFonts w:ascii="宋体" w:eastAsia="宋体" w:hAnsi="宋体" w:cs="仿宋_GB2312" w:hint="eastAsia"/>
          <w:b/>
          <w:bCs/>
          <w:sz w:val="21"/>
          <w:szCs w:val="21"/>
        </w:rPr>
        <w:t>表</w:t>
      </w:r>
      <w:r>
        <w:rPr>
          <w:rFonts w:ascii="宋体" w:eastAsia="宋体" w:hAnsi="宋体" w:cs="仿宋_GB2312"/>
          <w:b/>
          <w:bCs/>
          <w:sz w:val="21"/>
          <w:szCs w:val="21"/>
        </w:rPr>
        <w:t>7</w:t>
      </w:r>
      <w:r w:rsidRPr="00A24531">
        <w:rPr>
          <w:rFonts w:ascii="宋体" w:eastAsia="宋体" w:hAnsi="宋体" w:cs="仿宋_GB2312"/>
          <w:b/>
          <w:bCs/>
          <w:sz w:val="21"/>
          <w:szCs w:val="21"/>
        </w:rPr>
        <w:t xml:space="preserve"> </w:t>
      </w:r>
      <w:r w:rsidRPr="00A24531">
        <w:rPr>
          <w:rFonts w:ascii="宋体" w:eastAsia="宋体" w:hAnsi="宋体" w:cs="仿宋_GB2312" w:hint="eastAsia"/>
          <w:b/>
          <w:bCs/>
          <w:sz w:val="21"/>
          <w:szCs w:val="21"/>
        </w:rPr>
        <w:t>本专业教学资源情况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429"/>
      </w:tblGrid>
      <w:tr w:rsidR="00042D8E" w:rsidRPr="00CF331C" w:rsidTr="00CF331C">
        <w:tc>
          <w:tcPr>
            <w:tcW w:w="1228" w:type="pct"/>
          </w:tcPr>
          <w:p w:rsidR="00042D8E" w:rsidRPr="00CF331C" w:rsidRDefault="00042D8E" w:rsidP="00CF331C">
            <w:pPr>
              <w:widowControl w:val="0"/>
              <w:adjustRightInd/>
              <w:snapToGrid/>
              <w:spacing w:after="0"/>
              <w:jc w:val="center"/>
              <w:rPr>
                <w:rFonts w:ascii="宋体" w:eastAsia="宋体" w:hAnsi="宋体"/>
                <w:snapToGrid w:val="0"/>
                <w:color w:val="000000"/>
                <w:kern w:val="2"/>
                <w:sz w:val="21"/>
                <w:szCs w:val="21"/>
              </w:rPr>
            </w:pPr>
            <w:r w:rsidRPr="00CF331C">
              <w:rPr>
                <w:rFonts w:ascii="宋体" w:eastAsia="宋体" w:hAnsi="宋体" w:hint="eastAsia"/>
                <w:snapToGrid w:val="0"/>
                <w:color w:val="000000"/>
                <w:kern w:val="2"/>
                <w:sz w:val="21"/>
                <w:szCs w:val="21"/>
              </w:rPr>
              <w:t>类别</w:t>
            </w:r>
          </w:p>
        </w:tc>
        <w:tc>
          <w:tcPr>
            <w:tcW w:w="3772" w:type="pct"/>
          </w:tcPr>
          <w:p w:rsidR="00042D8E" w:rsidRPr="00CF331C" w:rsidRDefault="00042D8E" w:rsidP="00CF331C">
            <w:pPr>
              <w:widowControl w:val="0"/>
              <w:adjustRightInd/>
              <w:snapToGrid/>
              <w:spacing w:after="0"/>
              <w:jc w:val="center"/>
              <w:rPr>
                <w:rFonts w:ascii="宋体" w:eastAsia="宋体" w:hAnsi="宋体"/>
                <w:snapToGrid w:val="0"/>
                <w:color w:val="000000"/>
                <w:kern w:val="2"/>
                <w:sz w:val="21"/>
                <w:szCs w:val="21"/>
              </w:rPr>
            </w:pPr>
            <w:r>
              <w:rPr>
                <w:rFonts w:ascii="宋体" w:eastAsia="宋体" w:hAnsi="宋体" w:hint="eastAsia"/>
                <w:snapToGrid w:val="0"/>
                <w:color w:val="000000"/>
                <w:kern w:val="2"/>
                <w:sz w:val="21"/>
                <w:szCs w:val="21"/>
              </w:rPr>
              <w:t>内容</w:t>
            </w:r>
          </w:p>
        </w:tc>
      </w:tr>
      <w:tr w:rsidR="00042D8E" w:rsidRPr="00CF331C" w:rsidTr="00CF331C">
        <w:trPr>
          <w:trHeight w:val="158"/>
        </w:trPr>
        <w:tc>
          <w:tcPr>
            <w:tcW w:w="1228" w:type="pct"/>
            <w:vMerge w:val="restart"/>
          </w:tcPr>
          <w:p w:rsidR="00042D8E" w:rsidRPr="00CF331C" w:rsidRDefault="00042D8E" w:rsidP="00CF331C">
            <w:pPr>
              <w:widowControl w:val="0"/>
              <w:adjustRightInd/>
              <w:snapToGrid/>
              <w:spacing w:after="0"/>
              <w:jc w:val="both"/>
              <w:rPr>
                <w:rFonts w:ascii="宋体" w:eastAsia="宋体" w:hAnsi="宋体"/>
                <w:snapToGrid w:val="0"/>
                <w:color w:val="000000"/>
                <w:kern w:val="2"/>
                <w:sz w:val="21"/>
                <w:szCs w:val="21"/>
              </w:rPr>
            </w:pPr>
            <w:r w:rsidRPr="00CF331C">
              <w:rPr>
                <w:rFonts w:ascii="宋体" w:eastAsia="宋体" w:hAnsi="宋体" w:hint="eastAsia"/>
                <w:snapToGrid w:val="0"/>
                <w:color w:val="000000"/>
                <w:kern w:val="2"/>
                <w:sz w:val="21"/>
                <w:szCs w:val="21"/>
              </w:rPr>
              <w:t>专业建设经费投入</w:t>
            </w:r>
          </w:p>
        </w:tc>
        <w:tc>
          <w:tcPr>
            <w:tcW w:w="3772" w:type="pct"/>
          </w:tcPr>
          <w:p w:rsidR="00042D8E" w:rsidRPr="00CF331C" w:rsidRDefault="00042D8E" w:rsidP="00CF331C">
            <w:pPr>
              <w:widowControl w:val="0"/>
              <w:adjustRightInd/>
              <w:snapToGrid/>
              <w:spacing w:after="0"/>
              <w:jc w:val="both"/>
              <w:rPr>
                <w:rFonts w:ascii="宋体" w:eastAsia="宋体" w:hAnsi="宋体"/>
                <w:snapToGrid w:val="0"/>
                <w:color w:val="000000"/>
                <w:kern w:val="2"/>
                <w:sz w:val="21"/>
                <w:szCs w:val="21"/>
              </w:rPr>
            </w:pPr>
            <w:r w:rsidRPr="00CF331C">
              <w:rPr>
                <w:rFonts w:ascii="宋体" w:eastAsia="宋体" w:hAnsi="宋体" w:hint="eastAsia"/>
                <w:snapToGrid w:val="0"/>
                <w:color w:val="000000"/>
                <w:kern w:val="2"/>
                <w:sz w:val="21"/>
                <w:szCs w:val="21"/>
              </w:rPr>
              <w:t>生</w:t>
            </w:r>
            <w:proofErr w:type="gramStart"/>
            <w:r w:rsidRPr="00CF331C">
              <w:rPr>
                <w:rFonts w:ascii="宋体" w:eastAsia="宋体" w:hAnsi="宋体" w:hint="eastAsia"/>
                <w:snapToGrid w:val="0"/>
                <w:color w:val="000000"/>
                <w:kern w:val="2"/>
                <w:sz w:val="21"/>
                <w:szCs w:val="21"/>
              </w:rPr>
              <w:t>均教学</w:t>
            </w:r>
            <w:proofErr w:type="gramEnd"/>
            <w:r w:rsidRPr="00CF331C">
              <w:rPr>
                <w:rFonts w:ascii="宋体" w:eastAsia="宋体" w:hAnsi="宋体" w:hint="eastAsia"/>
                <w:snapToGrid w:val="0"/>
                <w:color w:val="000000"/>
                <w:kern w:val="2"/>
                <w:sz w:val="21"/>
                <w:szCs w:val="21"/>
              </w:rPr>
              <w:t>日常运行经费：</w:t>
            </w:r>
            <w:r w:rsidRPr="00CF331C">
              <w:rPr>
                <w:rFonts w:ascii="宋体" w:eastAsia="宋体" w:hAnsi="宋体"/>
                <w:snapToGrid w:val="0"/>
                <w:color w:val="000000"/>
                <w:kern w:val="2"/>
                <w:sz w:val="21"/>
                <w:szCs w:val="21"/>
              </w:rPr>
              <w:t>3100</w:t>
            </w:r>
            <w:r w:rsidRPr="00CF331C">
              <w:rPr>
                <w:rFonts w:ascii="宋体" w:eastAsia="宋体" w:hAnsi="宋体" w:hint="eastAsia"/>
                <w:snapToGrid w:val="0"/>
                <w:color w:val="000000"/>
                <w:kern w:val="2"/>
                <w:sz w:val="21"/>
                <w:szCs w:val="21"/>
              </w:rPr>
              <w:t>元</w:t>
            </w:r>
          </w:p>
        </w:tc>
      </w:tr>
      <w:tr w:rsidR="00042D8E" w:rsidRPr="00CF331C" w:rsidTr="00CF331C">
        <w:trPr>
          <w:trHeight w:val="157"/>
        </w:trPr>
        <w:tc>
          <w:tcPr>
            <w:tcW w:w="1228" w:type="pct"/>
            <w:vMerge/>
          </w:tcPr>
          <w:p w:rsidR="00042D8E" w:rsidRPr="00CF331C" w:rsidRDefault="00042D8E" w:rsidP="00CF331C">
            <w:pPr>
              <w:widowControl w:val="0"/>
              <w:adjustRightInd/>
              <w:snapToGrid/>
              <w:spacing w:after="0"/>
              <w:jc w:val="both"/>
              <w:rPr>
                <w:rFonts w:ascii="宋体" w:eastAsia="宋体" w:hAnsi="宋体"/>
                <w:snapToGrid w:val="0"/>
                <w:color w:val="000000"/>
                <w:kern w:val="2"/>
                <w:sz w:val="21"/>
                <w:szCs w:val="21"/>
              </w:rPr>
            </w:pPr>
          </w:p>
        </w:tc>
        <w:tc>
          <w:tcPr>
            <w:tcW w:w="3772" w:type="pct"/>
          </w:tcPr>
          <w:p w:rsidR="00042D8E" w:rsidRPr="00CF331C" w:rsidRDefault="00042D8E" w:rsidP="00CF331C">
            <w:pPr>
              <w:widowControl w:val="0"/>
              <w:adjustRightInd/>
              <w:snapToGrid/>
              <w:spacing w:after="0"/>
              <w:jc w:val="both"/>
              <w:rPr>
                <w:rFonts w:ascii="宋体" w:eastAsia="宋体" w:hAnsi="宋体"/>
                <w:snapToGrid w:val="0"/>
                <w:color w:val="000000"/>
                <w:kern w:val="2"/>
                <w:sz w:val="21"/>
                <w:szCs w:val="21"/>
              </w:rPr>
            </w:pPr>
            <w:r w:rsidRPr="00CF331C">
              <w:rPr>
                <w:rFonts w:ascii="宋体" w:eastAsia="宋体" w:hAnsi="宋体" w:hint="eastAsia"/>
                <w:snapToGrid w:val="0"/>
                <w:color w:val="000000"/>
                <w:kern w:val="2"/>
                <w:sz w:val="21"/>
                <w:szCs w:val="21"/>
              </w:rPr>
              <w:t>生</w:t>
            </w:r>
            <w:proofErr w:type="gramStart"/>
            <w:r w:rsidRPr="00CF331C">
              <w:rPr>
                <w:rFonts w:ascii="宋体" w:eastAsia="宋体" w:hAnsi="宋体" w:hint="eastAsia"/>
                <w:snapToGrid w:val="0"/>
                <w:color w:val="000000"/>
                <w:kern w:val="2"/>
                <w:sz w:val="21"/>
                <w:szCs w:val="21"/>
              </w:rPr>
              <w:t>均实践</w:t>
            </w:r>
            <w:proofErr w:type="gramEnd"/>
            <w:r w:rsidRPr="00CF331C">
              <w:rPr>
                <w:rFonts w:ascii="宋体" w:eastAsia="宋体" w:hAnsi="宋体" w:hint="eastAsia"/>
                <w:snapToGrid w:val="0"/>
                <w:color w:val="000000"/>
                <w:kern w:val="2"/>
                <w:sz w:val="21"/>
                <w:szCs w:val="21"/>
              </w:rPr>
              <w:t>教学经费：</w:t>
            </w:r>
            <w:r w:rsidRPr="00CF331C">
              <w:rPr>
                <w:rFonts w:ascii="宋体" w:eastAsia="宋体" w:hAnsi="宋体"/>
                <w:snapToGrid w:val="0"/>
                <w:color w:val="000000"/>
                <w:kern w:val="2"/>
                <w:sz w:val="21"/>
                <w:szCs w:val="21"/>
              </w:rPr>
              <w:t>400</w:t>
            </w:r>
            <w:r w:rsidRPr="00CF331C">
              <w:rPr>
                <w:rFonts w:ascii="宋体" w:eastAsia="宋体" w:hAnsi="宋体" w:hint="eastAsia"/>
                <w:snapToGrid w:val="0"/>
                <w:color w:val="000000"/>
                <w:kern w:val="2"/>
                <w:sz w:val="21"/>
                <w:szCs w:val="21"/>
              </w:rPr>
              <w:t>元</w:t>
            </w:r>
          </w:p>
        </w:tc>
      </w:tr>
      <w:tr w:rsidR="00042D8E" w:rsidRPr="00CF331C" w:rsidTr="00CF331C">
        <w:trPr>
          <w:trHeight w:val="81"/>
        </w:trPr>
        <w:tc>
          <w:tcPr>
            <w:tcW w:w="1228" w:type="pct"/>
            <w:vMerge w:val="restart"/>
          </w:tcPr>
          <w:p w:rsidR="00042D8E" w:rsidRPr="00CF331C" w:rsidRDefault="00042D8E" w:rsidP="00CF331C">
            <w:pPr>
              <w:widowControl w:val="0"/>
              <w:adjustRightInd/>
              <w:snapToGrid/>
              <w:spacing w:after="0"/>
              <w:jc w:val="both"/>
              <w:rPr>
                <w:rFonts w:ascii="宋体" w:eastAsia="宋体" w:hAnsi="宋体"/>
                <w:snapToGrid w:val="0"/>
                <w:color w:val="000000"/>
                <w:kern w:val="2"/>
                <w:sz w:val="21"/>
                <w:szCs w:val="21"/>
              </w:rPr>
            </w:pPr>
            <w:r w:rsidRPr="00CF331C">
              <w:rPr>
                <w:rFonts w:ascii="宋体" w:eastAsia="宋体" w:hAnsi="宋体" w:hint="eastAsia"/>
                <w:snapToGrid w:val="0"/>
                <w:color w:val="000000"/>
                <w:kern w:val="2"/>
                <w:sz w:val="21"/>
                <w:szCs w:val="21"/>
              </w:rPr>
              <w:t>实验教学设施</w:t>
            </w:r>
          </w:p>
        </w:tc>
        <w:tc>
          <w:tcPr>
            <w:tcW w:w="3772" w:type="pct"/>
          </w:tcPr>
          <w:p w:rsidR="00042D8E" w:rsidRPr="00CF331C" w:rsidRDefault="00042D8E" w:rsidP="00CF331C">
            <w:pPr>
              <w:widowControl w:val="0"/>
              <w:adjustRightInd/>
              <w:snapToGrid/>
              <w:spacing w:after="0"/>
              <w:jc w:val="both"/>
              <w:rPr>
                <w:rFonts w:ascii="宋体" w:eastAsia="宋体" w:hAnsi="宋体"/>
                <w:snapToGrid w:val="0"/>
                <w:color w:val="000000"/>
                <w:kern w:val="2"/>
                <w:sz w:val="21"/>
                <w:szCs w:val="21"/>
              </w:rPr>
            </w:pPr>
            <w:r w:rsidRPr="00CF331C">
              <w:rPr>
                <w:rFonts w:ascii="宋体" w:eastAsia="宋体" w:hAnsi="宋体" w:hint="eastAsia"/>
                <w:snapToGrid w:val="0"/>
                <w:color w:val="000000"/>
                <w:kern w:val="2"/>
                <w:sz w:val="21"/>
                <w:szCs w:val="21"/>
              </w:rPr>
              <w:t>实验室个数：</w:t>
            </w:r>
            <w:r w:rsidRPr="00CF331C">
              <w:rPr>
                <w:rFonts w:ascii="宋体" w:eastAsia="宋体" w:hAnsi="宋体"/>
                <w:snapToGrid w:val="0"/>
                <w:color w:val="000000"/>
                <w:kern w:val="2"/>
                <w:sz w:val="21"/>
                <w:szCs w:val="21"/>
              </w:rPr>
              <w:t>3</w:t>
            </w:r>
            <w:r w:rsidRPr="00CF331C">
              <w:rPr>
                <w:rFonts w:ascii="宋体" w:eastAsia="宋体" w:hAnsi="宋体" w:hint="eastAsia"/>
                <w:snapToGrid w:val="0"/>
                <w:color w:val="000000"/>
                <w:kern w:val="2"/>
                <w:sz w:val="21"/>
                <w:szCs w:val="21"/>
              </w:rPr>
              <w:t>个</w:t>
            </w:r>
          </w:p>
        </w:tc>
      </w:tr>
      <w:tr w:rsidR="00042D8E" w:rsidRPr="00CF331C" w:rsidTr="00CF331C">
        <w:trPr>
          <w:trHeight w:val="78"/>
        </w:trPr>
        <w:tc>
          <w:tcPr>
            <w:tcW w:w="1228" w:type="pct"/>
            <w:vMerge/>
          </w:tcPr>
          <w:p w:rsidR="00042D8E" w:rsidRPr="00CF331C" w:rsidRDefault="00042D8E" w:rsidP="00CF331C">
            <w:pPr>
              <w:widowControl w:val="0"/>
              <w:adjustRightInd/>
              <w:snapToGrid/>
              <w:spacing w:after="0"/>
              <w:jc w:val="both"/>
              <w:rPr>
                <w:rFonts w:ascii="宋体" w:eastAsia="宋体" w:hAnsi="宋体"/>
                <w:snapToGrid w:val="0"/>
                <w:color w:val="000000"/>
                <w:kern w:val="2"/>
                <w:sz w:val="21"/>
                <w:szCs w:val="21"/>
              </w:rPr>
            </w:pPr>
          </w:p>
        </w:tc>
        <w:tc>
          <w:tcPr>
            <w:tcW w:w="3772" w:type="pct"/>
          </w:tcPr>
          <w:p w:rsidR="00042D8E" w:rsidRPr="00CF331C" w:rsidRDefault="00042D8E" w:rsidP="00D03FBB">
            <w:pPr>
              <w:widowControl w:val="0"/>
              <w:adjustRightInd/>
              <w:snapToGrid/>
              <w:spacing w:after="0"/>
              <w:jc w:val="both"/>
              <w:rPr>
                <w:rFonts w:ascii="宋体" w:eastAsia="宋体" w:hAnsi="宋体"/>
                <w:snapToGrid w:val="0"/>
                <w:color w:val="000000"/>
                <w:kern w:val="2"/>
                <w:sz w:val="21"/>
                <w:szCs w:val="21"/>
              </w:rPr>
            </w:pPr>
            <w:r w:rsidRPr="00CF331C">
              <w:rPr>
                <w:rFonts w:ascii="宋体" w:eastAsia="宋体" w:hAnsi="宋体" w:hint="eastAsia"/>
                <w:snapToGrid w:val="0"/>
                <w:color w:val="000000"/>
                <w:kern w:val="2"/>
                <w:sz w:val="21"/>
                <w:szCs w:val="21"/>
              </w:rPr>
              <w:t>实验室总面积：</w:t>
            </w:r>
            <w:r w:rsidR="00D03FBB">
              <w:rPr>
                <w:rFonts w:ascii="宋体" w:eastAsia="宋体" w:hAnsi="宋体" w:hint="eastAsia"/>
                <w:snapToGrid w:val="0"/>
                <w:color w:val="000000"/>
                <w:kern w:val="2"/>
                <w:sz w:val="21"/>
                <w:szCs w:val="21"/>
              </w:rPr>
              <w:t>295</w:t>
            </w:r>
            <w:r w:rsidRPr="00CF331C">
              <w:rPr>
                <w:rFonts w:ascii="宋体" w:eastAsia="宋体" w:hAnsi="宋体" w:hint="eastAsia"/>
                <w:snapToGrid w:val="0"/>
                <w:color w:val="000000"/>
                <w:kern w:val="2"/>
                <w:sz w:val="21"/>
                <w:szCs w:val="21"/>
              </w:rPr>
              <w:t>平方米</w:t>
            </w:r>
          </w:p>
        </w:tc>
      </w:tr>
      <w:tr w:rsidR="00042D8E" w:rsidRPr="00CF331C" w:rsidTr="00CF331C">
        <w:trPr>
          <w:trHeight w:val="78"/>
        </w:trPr>
        <w:tc>
          <w:tcPr>
            <w:tcW w:w="1228" w:type="pct"/>
            <w:vMerge/>
          </w:tcPr>
          <w:p w:rsidR="00042D8E" w:rsidRPr="00CF331C" w:rsidRDefault="00042D8E" w:rsidP="00CF331C">
            <w:pPr>
              <w:widowControl w:val="0"/>
              <w:adjustRightInd/>
              <w:snapToGrid/>
              <w:spacing w:after="0"/>
              <w:jc w:val="both"/>
              <w:rPr>
                <w:rFonts w:ascii="宋体" w:eastAsia="宋体" w:hAnsi="宋体"/>
                <w:snapToGrid w:val="0"/>
                <w:color w:val="000000"/>
                <w:kern w:val="2"/>
                <w:sz w:val="21"/>
                <w:szCs w:val="21"/>
              </w:rPr>
            </w:pPr>
          </w:p>
        </w:tc>
        <w:tc>
          <w:tcPr>
            <w:tcW w:w="3772" w:type="pct"/>
          </w:tcPr>
          <w:p w:rsidR="00042D8E" w:rsidRPr="00CF331C" w:rsidRDefault="00042D8E" w:rsidP="00CF331C">
            <w:pPr>
              <w:widowControl w:val="0"/>
              <w:adjustRightInd/>
              <w:snapToGrid/>
              <w:spacing w:after="0"/>
              <w:jc w:val="both"/>
              <w:rPr>
                <w:rFonts w:ascii="宋体" w:eastAsia="宋体" w:hAnsi="宋体"/>
                <w:snapToGrid w:val="0"/>
                <w:color w:val="000000"/>
                <w:kern w:val="2"/>
                <w:sz w:val="21"/>
                <w:szCs w:val="21"/>
              </w:rPr>
            </w:pPr>
            <w:r w:rsidRPr="00CF331C">
              <w:rPr>
                <w:rFonts w:ascii="宋体" w:eastAsia="宋体" w:hAnsi="宋体" w:hint="eastAsia"/>
                <w:snapToGrid w:val="0"/>
                <w:color w:val="000000"/>
                <w:kern w:val="2"/>
                <w:sz w:val="21"/>
                <w:szCs w:val="21"/>
              </w:rPr>
              <w:t>实验设备：</w:t>
            </w:r>
            <w:r w:rsidRPr="00CF331C">
              <w:rPr>
                <w:rFonts w:ascii="宋体" w:eastAsia="宋体" w:hAnsi="宋体"/>
                <w:snapToGrid w:val="0"/>
                <w:color w:val="000000"/>
                <w:kern w:val="2"/>
                <w:sz w:val="21"/>
                <w:szCs w:val="21"/>
              </w:rPr>
              <w:t>257</w:t>
            </w:r>
            <w:r w:rsidRPr="00CF331C">
              <w:rPr>
                <w:rFonts w:ascii="宋体" w:eastAsia="宋体" w:hAnsi="宋体" w:hint="eastAsia"/>
                <w:snapToGrid w:val="0"/>
                <w:color w:val="000000"/>
                <w:kern w:val="2"/>
                <w:sz w:val="21"/>
                <w:szCs w:val="21"/>
              </w:rPr>
              <w:t>套</w:t>
            </w:r>
          </w:p>
        </w:tc>
      </w:tr>
      <w:tr w:rsidR="00042D8E" w:rsidRPr="00CF331C" w:rsidTr="00CF331C">
        <w:trPr>
          <w:trHeight w:val="78"/>
        </w:trPr>
        <w:tc>
          <w:tcPr>
            <w:tcW w:w="1228" w:type="pct"/>
            <w:vMerge/>
          </w:tcPr>
          <w:p w:rsidR="00042D8E" w:rsidRPr="00CF331C" w:rsidRDefault="00042D8E" w:rsidP="00CF331C">
            <w:pPr>
              <w:widowControl w:val="0"/>
              <w:adjustRightInd/>
              <w:snapToGrid/>
              <w:spacing w:after="0"/>
              <w:jc w:val="both"/>
              <w:rPr>
                <w:rFonts w:ascii="宋体" w:eastAsia="宋体" w:hAnsi="宋体"/>
                <w:snapToGrid w:val="0"/>
                <w:color w:val="000000"/>
                <w:kern w:val="2"/>
                <w:sz w:val="21"/>
                <w:szCs w:val="21"/>
              </w:rPr>
            </w:pPr>
          </w:p>
        </w:tc>
        <w:tc>
          <w:tcPr>
            <w:tcW w:w="3772" w:type="pct"/>
          </w:tcPr>
          <w:p w:rsidR="00042D8E" w:rsidRPr="00CF331C" w:rsidRDefault="00042D8E" w:rsidP="00CF331C">
            <w:pPr>
              <w:widowControl w:val="0"/>
              <w:adjustRightInd/>
              <w:snapToGrid/>
              <w:spacing w:after="0"/>
              <w:jc w:val="both"/>
              <w:rPr>
                <w:rFonts w:ascii="宋体" w:eastAsia="宋体" w:hAnsi="宋体"/>
                <w:snapToGrid w:val="0"/>
                <w:color w:val="000000"/>
                <w:kern w:val="2"/>
                <w:sz w:val="21"/>
                <w:szCs w:val="21"/>
              </w:rPr>
            </w:pPr>
            <w:r w:rsidRPr="00CF331C">
              <w:rPr>
                <w:rFonts w:ascii="宋体" w:eastAsia="宋体" w:hAnsi="宋体" w:hint="eastAsia"/>
                <w:snapToGrid w:val="0"/>
                <w:color w:val="000000"/>
                <w:kern w:val="2"/>
                <w:sz w:val="21"/>
                <w:szCs w:val="21"/>
              </w:rPr>
              <w:t>实验设备价值：</w:t>
            </w:r>
            <w:r w:rsidRPr="00CF331C">
              <w:rPr>
                <w:rFonts w:ascii="宋体" w:eastAsia="宋体" w:hAnsi="宋体"/>
                <w:snapToGrid w:val="0"/>
                <w:color w:val="000000"/>
                <w:kern w:val="2"/>
                <w:sz w:val="21"/>
                <w:szCs w:val="21"/>
              </w:rPr>
              <w:t>239</w:t>
            </w:r>
            <w:r w:rsidRPr="00CF331C">
              <w:rPr>
                <w:rFonts w:ascii="宋体" w:eastAsia="宋体" w:hAnsi="宋体" w:hint="eastAsia"/>
                <w:snapToGrid w:val="0"/>
                <w:color w:val="000000"/>
                <w:kern w:val="2"/>
                <w:sz w:val="21"/>
                <w:szCs w:val="21"/>
              </w:rPr>
              <w:t>万元</w:t>
            </w:r>
          </w:p>
        </w:tc>
      </w:tr>
      <w:tr w:rsidR="00042D8E" w:rsidRPr="00CF331C" w:rsidTr="00CF331C">
        <w:trPr>
          <w:trHeight w:val="158"/>
        </w:trPr>
        <w:tc>
          <w:tcPr>
            <w:tcW w:w="1228" w:type="pct"/>
            <w:vMerge w:val="restart"/>
          </w:tcPr>
          <w:p w:rsidR="00042D8E" w:rsidRPr="00CF331C" w:rsidRDefault="00042D8E" w:rsidP="00CF331C">
            <w:pPr>
              <w:widowControl w:val="0"/>
              <w:adjustRightInd/>
              <w:snapToGrid/>
              <w:spacing w:after="0"/>
              <w:jc w:val="both"/>
              <w:rPr>
                <w:rFonts w:ascii="宋体" w:eastAsia="宋体" w:hAnsi="宋体"/>
                <w:snapToGrid w:val="0"/>
                <w:color w:val="000000"/>
                <w:kern w:val="2"/>
                <w:sz w:val="21"/>
                <w:szCs w:val="21"/>
              </w:rPr>
            </w:pPr>
            <w:r w:rsidRPr="00CF331C">
              <w:rPr>
                <w:rFonts w:ascii="宋体" w:eastAsia="宋体" w:hAnsi="宋体" w:hint="eastAsia"/>
                <w:snapToGrid w:val="0"/>
                <w:color w:val="000000"/>
                <w:kern w:val="2"/>
                <w:sz w:val="21"/>
                <w:szCs w:val="21"/>
              </w:rPr>
              <w:t>体育教学场馆</w:t>
            </w:r>
          </w:p>
        </w:tc>
        <w:tc>
          <w:tcPr>
            <w:tcW w:w="3772" w:type="pct"/>
          </w:tcPr>
          <w:p w:rsidR="00042D8E" w:rsidRPr="00CF331C" w:rsidRDefault="00042D8E" w:rsidP="00CF331C">
            <w:pPr>
              <w:widowControl w:val="0"/>
              <w:adjustRightInd/>
              <w:snapToGrid/>
              <w:spacing w:after="0"/>
              <w:jc w:val="both"/>
              <w:rPr>
                <w:rFonts w:ascii="宋体" w:eastAsia="宋体" w:hAnsi="宋体"/>
                <w:snapToGrid w:val="0"/>
                <w:color w:val="000000"/>
                <w:kern w:val="2"/>
                <w:sz w:val="21"/>
                <w:szCs w:val="21"/>
              </w:rPr>
            </w:pPr>
            <w:r w:rsidRPr="00CF331C">
              <w:rPr>
                <w:rFonts w:ascii="宋体" w:eastAsia="宋体" w:hAnsi="宋体" w:hint="eastAsia"/>
                <w:snapToGrid w:val="0"/>
                <w:color w:val="000000"/>
                <w:kern w:val="2"/>
                <w:sz w:val="21"/>
                <w:szCs w:val="21"/>
              </w:rPr>
              <w:t>室内：</w:t>
            </w:r>
            <w:r w:rsidRPr="00CF331C">
              <w:rPr>
                <w:rFonts w:ascii="宋体" w:eastAsia="宋体" w:hAnsi="宋体"/>
                <w:snapToGrid w:val="0"/>
                <w:color w:val="000000"/>
                <w:kern w:val="2"/>
                <w:sz w:val="21"/>
                <w:szCs w:val="21"/>
              </w:rPr>
              <w:t>3</w:t>
            </w:r>
            <w:r w:rsidRPr="00CF331C">
              <w:rPr>
                <w:rFonts w:ascii="宋体" w:eastAsia="宋体" w:hAnsi="宋体" w:hint="eastAsia"/>
                <w:snapToGrid w:val="0"/>
                <w:color w:val="000000"/>
                <w:kern w:val="2"/>
                <w:sz w:val="21"/>
                <w:szCs w:val="21"/>
              </w:rPr>
              <w:t>处室内体育教学场馆</w:t>
            </w:r>
          </w:p>
        </w:tc>
      </w:tr>
      <w:tr w:rsidR="00042D8E" w:rsidRPr="00CF331C" w:rsidTr="00CF331C">
        <w:trPr>
          <w:trHeight w:val="157"/>
        </w:trPr>
        <w:tc>
          <w:tcPr>
            <w:tcW w:w="1228" w:type="pct"/>
            <w:vMerge/>
          </w:tcPr>
          <w:p w:rsidR="00042D8E" w:rsidRPr="00CF331C" w:rsidRDefault="00042D8E" w:rsidP="00CF331C">
            <w:pPr>
              <w:widowControl w:val="0"/>
              <w:adjustRightInd/>
              <w:snapToGrid/>
              <w:spacing w:after="0"/>
              <w:jc w:val="both"/>
              <w:rPr>
                <w:rFonts w:ascii="宋体" w:eastAsia="宋体" w:hAnsi="宋体"/>
                <w:snapToGrid w:val="0"/>
                <w:color w:val="000000"/>
                <w:kern w:val="2"/>
                <w:sz w:val="21"/>
                <w:szCs w:val="21"/>
              </w:rPr>
            </w:pPr>
          </w:p>
        </w:tc>
        <w:tc>
          <w:tcPr>
            <w:tcW w:w="3772" w:type="pct"/>
          </w:tcPr>
          <w:p w:rsidR="00042D8E" w:rsidRPr="00CF331C" w:rsidRDefault="00042D8E" w:rsidP="00CF331C">
            <w:pPr>
              <w:widowControl w:val="0"/>
              <w:adjustRightInd/>
              <w:snapToGrid/>
              <w:spacing w:after="0"/>
              <w:jc w:val="both"/>
              <w:rPr>
                <w:rFonts w:ascii="宋体" w:eastAsia="宋体" w:hAnsi="宋体"/>
                <w:snapToGrid w:val="0"/>
                <w:color w:val="000000"/>
                <w:kern w:val="2"/>
                <w:sz w:val="21"/>
                <w:szCs w:val="21"/>
              </w:rPr>
            </w:pPr>
            <w:r w:rsidRPr="00CF331C">
              <w:rPr>
                <w:rFonts w:ascii="宋体" w:eastAsia="宋体" w:hAnsi="宋体" w:hint="eastAsia"/>
                <w:snapToGrid w:val="0"/>
                <w:color w:val="000000"/>
                <w:kern w:val="2"/>
                <w:sz w:val="21"/>
                <w:szCs w:val="21"/>
              </w:rPr>
              <w:t>室外：</w:t>
            </w:r>
            <w:r w:rsidRPr="00CF331C">
              <w:rPr>
                <w:rFonts w:ascii="宋体" w:eastAsia="宋体" w:hAnsi="宋体"/>
                <w:snapToGrid w:val="0"/>
                <w:color w:val="000000"/>
                <w:kern w:val="2"/>
                <w:sz w:val="21"/>
                <w:szCs w:val="21"/>
              </w:rPr>
              <w:t>3</w:t>
            </w:r>
            <w:r w:rsidRPr="00CF331C">
              <w:rPr>
                <w:rFonts w:ascii="宋体" w:eastAsia="宋体" w:hAnsi="宋体" w:hint="eastAsia"/>
                <w:snapToGrid w:val="0"/>
                <w:color w:val="000000"/>
                <w:kern w:val="2"/>
                <w:sz w:val="21"/>
                <w:szCs w:val="21"/>
              </w:rPr>
              <w:t>处室外体育教学场馆</w:t>
            </w:r>
          </w:p>
        </w:tc>
      </w:tr>
      <w:tr w:rsidR="00042D8E" w:rsidRPr="00CF331C" w:rsidTr="00CF331C">
        <w:tc>
          <w:tcPr>
            <w:tcW w:w="1228" w:type="pct"/>
          </w:tcPr>
          <w:p w:rsidR="00042D8E" w:rsidRPr="00CF331C" w:rsidRDefault="00042D8E" w:rsidP="00CF331C">
            <w:pPr>
              <w:widowControl w:val="0"/>
              <w:adjustRightInd/>
              <w:snapToGrid/>
              <w:spacing w:after="0"/>
              <w:jc w:val="both"/>
              <w:rPr>
                <w:rFonts w:ascii="宋体" w:eastAsia="宋体" w:hAnsi="宋体"/>
                <w:snapToGrid w:val="0"/>
                <w:color w:val="000000"/>
                <w:kern w:val="2"/>
                <w:sz w:val="21"/>
                <w:szCs w:val="21"/>
              </w:rPr>
            </w:pPr>
            <w:r w:rsidRPr="00CF331C">
              <w:rPr>
                <w:rFonts w:ascii="宋体" w:eastAsia="宋体" w:hAnsi="宋体" w:hint="eastAsia"/>
                <w:snapToGrid w:val="0"/>
                <w:color w:val="000000"/>
                <w:kern w:val="2"/>
                <w:sz w:val="21"/>
                <w:szCs w:val="21"/>
              </w:rPr>
              <w:t>实践实训基地</w:t>
            </w:r>
          </w:p>
        </w:tc>
        <w:tc>
          <w:tcPr>
            <w:tcW w:w="3772" w:type="pct"/>
          </w:tcPr>
          <w:p w:rsidR="00042D8E" w:rsidRPr="00CF331C" w:rsidRDefault="00042D8E" w:rsidP="00CF331C">
            <w:pPr>
              <w:widowControl w:val="0"/>
              <w:adjustRightInd/>
              <w:snapToGrid/>
              <w:spacing w:after="0"/>
              <w:jc w:val="both"/>
              <w:rPr>
                <w:rFonts w:ascii="宋体" w:eastAsia="宋体" w:hAnsi="宋体"/>
                <w:snapToGrid w:val="0"/>
                <w:color w:val="000000"/>
                <w:kern w:val="2"/>
                <w:sz w:val="21"/>
                <w:szCs w:val="21"/>
              </w:rPr>
            </w:pPr>
            <w:r w:rsidRPr="00CF331C">
              <w:rPr>
                <w:rFonts w:ascii="宋体" w:eastAsia="宋体" w:hAnsi="宋体" w:hint="eastAsia"/>
                <w:snapToGrid w:val="0"/>
                <w:color w:val="000000"/>
                <w:kern w:val="2"/>
                <w:sz w:val="21"/>
                <w:szCs w:val="21"/>
              </w:rPr>
              <w:t>广西南宁智海户外活动策划有限公司</w:t>
            </w:r>
          </w:p>
        </w:tc>
      </w:tr>
      <w:tr w:rsidR="00042D8E" w:rsidRPr="00CF331C" w:rsidTr="00CF331C">
        <w:trPr>
          <w:trHeight w:val="158"/>
        </w:trPr>
        <w:tc>
          <w:tcPr>
            <w:tcW w:w="1228" w:type="pct"/>
            <w:vMerge w:val="restart"/>
          </w:tcPr>
          <w:p w:rsidR="00042D8E" w:rsidRPr="00CF331C" w:rsidRDefault="00042D8E" w:rsidP="00CF331C">
            <w:pPr>
              <w:widowControl w:val="0"/>
              <w:adjustRightInd/>
              <w:snapToGrid/>
              <w:spacing w:after="0"/>
              <w:jc w:val="both"/>
              <w:rPr>
                <w:rFonts w:ascii="宋体" w:eastAsia="宋体" w:hAnsi="宋体"/>
                <w:snapToGrid w:val="0"/>
                <w:color w:val="000000"/>
                <w:kern w:val="2"/>
                <w:sz w:val="21"/>
                <w:szCs w:val="21"/>
              </w:rPr>
            </w:pPr>
            <w:r w:rsidRPr="00CF331C">
              <w:rPr>
                <w:rFonts w:ascii="宋体" w:eastAsia="宋体" w:hAnsi="宋体" w:hint="eastAsia"/>
                <w:snapToGrid w:val="0"/>
                <w:color w:val="000000"/>
                <w:kern w:val="2"/>
                <w:sz w:val="21"/>
                <w:szCs w:val="21"/>
              </w:rPr>
              <w:t>图书资源</w:t>
            </w:r>
          </w:p>
        </w:tc>
        <w:tc>
          <w:tcPr>
            <w:tcW w:w="3772" w:type="pct"/>
          </w:tcPr>
          <w:p w:rsidR="00042D8E" w:rsidRPr="00CF331C" w:rsidRDefault="00042D8E" w:rsidP="00CF331C">
            <w:pPr>
              <w:widowControl w:val="0"/>
              <w:adjustRightInd/>
              <w:snapToGrid/>
              <w:spacing w:after="0"/>
              <w:jc w:val="both"/>
              <w:rPr>
                <w:rFonts w:ascii="宋体" w:eastAsia="宋体" w:hAnsi="宋体"/>
                <w:snapToGrid w:val="0"/>
                <w:color w:val="000000"/>
                <w:kern w:val="2"/>
                <w:sz w:val="21"/>
                <w:szCs w:val="21"/>
              </w:rPr>
            </w:pPr>
            <w:r w:rsidRPr="00CF331C">
              <w:rPr>
                <w:rFonts w:ascii="宋体" w:eastAsia="宋体" w:hAnsi="宋体" w:hint="eastAsia"/>
                <w:snapToGrid w:val="0"/>
                <w:color w:val="000000"/>
                <w:kern w:val="2"/>
                <w:sz w:val="21"/>
                <w:szCs w:val="21"/>
              </w:rPr>
              <w:t>图书资料：超过</w:t>
            </w:r>
            <w:r w:rsidRPr="00CF331C">
              <w:rPr>
                <w:rFonts w:ascii="宋体" w:eastAsia="宋体" w:hAnsi="宋体"/>
                <w:snapToGrid w:val="0"/>
                <w:color w:val="000000"/>
                <w:kern w:val="2"/>
                <w:sz w:val="21"/>
                <w:szCs w:val="21"/>
              </w:rPr>
              <w:t>3</w:t>
            </w:r>
            <w:r w:rsidRPr="00CF331C">
              <w:rPr>
                <w:rFonts w:ascii="宋体" w:eastAsia="宋体" w:hAnsi="宋体" w:hint="eastAsia"/>
                <w:snapToGrid w:val="0"/>
                <w:color w:val="000000"/>
                <w:kern w:val="2"/>
                <w:sz w:val="21"/>
                <w:szCs w:val="21"/>
              </w:rPr>
              <w:t>万册</w:t>
            </w:r>
          </w:p>
        </w:tc>
      </w:tr>
      <w:tr w:rsidR="00042D8E" w:rsidRPr="00CF331C" w:rsidTr="00CF331C">
        <w:trPr>
          <w:trHeight w:val="157"/>
        </w:trPr>
        <w:tc>
          <w:tcPr>
            <w:tcW w:w="1228" w:type="pct"/>
            <w:vMerge/>
          </w:tcPr>
          <w:p w:rsidR="00042D8E" w:rsidRPr="00CF331C" w:rsidRDefault="00042D8E" w:rsidP="00CF331C">
            <w:pPr>
              <w:widowControl w:val="0"/>
              <w:adjustRightInd/>
              <w:snapToGrid/>
              <w:spacing w:after="0"/>
              <w:jc w:val="both"/>
              <w:rPr>
                <w:rFonts w:ascii="宋体" w:eastAsia="宋体" w:hAnsi="宋体"/>
                <w:snapToGrid w:val="0"/>
                <w:color w:val="000000"/>
                <w:kern w:val="2"/>
                <w:sz w:val="21"/>
                <w:szCs w:val="21"/>
              </w:rPr>
            </w:pPr>
          </w:p>
        </w:tc>
        <w:tc>
          <w:tcPr>
            <w:tcW w:w="3772" w:type="pct"/>
          </w:tcPr>
          <w:p w:rsidR="00042D8E" w:rsidRPr="00CF331C" w:rsidRDefault="00042D8E" w:rsidP="00CF331C">
            <w:pPr>
              <w:widowControl w:val="0"/>
              <w:adjustRightInd/>
              <w:snapToGrid/>
              <w:spacing w:after="0"/>
              <w:jc w:val="both"/>
              <w:rPr>
                <w:rFonts w:ascii="宋体" w:eastAsia="宋体" w:hAnsi="宋体"/>
                <w:snapToGrid w:val="0"/>
                <w:color w:val="000000"/>
                <w:kern w:val="2"/>
                <w:sz w:val="21"/>
                <w:szCs w:val="21"/>
              </w:rPr>
            </w:pPr>
            <w:r w:rsidRPr="00CF331C">
              <w:rPr>
                <w:rFonts w:ascii="宋体" w:eastAsia="宋体" w:hAnsi="宋体" w:hint="eastAsia"/>
                <w:snapToGrid w:val="0"/>
                <w:color w:val="000000"/>
                <w:kern w:val="2"/>
                <w:sz w:val="21"/>
                <w:szCs w:val="21"/>
              </w:rPr>
              <w:t>电子资源：</w:t>
            </w:r>
            <w:r w:rsidRPr="00CF331C">
              <w:rPr>
                <w:rFonts w:ascii="宋体" w:eastAsia="宋体" w:hAnsi="宋体"/>
                <w:bCs/>
                <w:snapToGrid w:val="0"/>
                <w:color w:val="000000"/>
                <w:kern w:val="2"/>
                <w:sz w:val="21"/>
                <w:szCs w:val="21"/>
              </w:rPr>
              <w:t>10</w:t>
            </w:r>
            <w:r w:rsidRPr="00CF331C">
              <w:rPr>
                <w:rFonts w:ascii="宋体" w:eastAsia="宋体" w:hAnsi="宋体" w:hint="eastAsia"/>
                <w:bCs/>
                <w:snapToGrid w:val="0"/>
                <w:color w:val="000000"/>
                <w:kern w:val="2"/>
                <w:sz w:val="21"/>
                <w:szCs w:val="21"/>
              </w:rPr>
              <w:t>余个数字化期刊系统</w:t>
            </w:r>
          </w:p>
        </w:tc>
      </w:tr>
    </w:tbl>
    <w:p w:rsidR="00042D8E" w:rsidRPr="00156879" w:rsidRDefault="00042D8E" w:rsidP="00D104BB">
      <w:pPr>
        <w:pStyle w:val="1"/>
        <w:spacing w:beforeLines="100" w:after="0" w:line="460" w:lineRule="exact"/>
        <w:ind w:firstLineChars="150" w:firstLine="452"/>
        <w:rPr>
          <w:rFonts w:ascii="黑体" w:eastAsia="黑体" w:hAnsi="黑体" w:cs="黑体"/>
          <w:snapToGrid w:val="0"/>
          <w:kern w:val="2"/>
          <w:sz w:val="30"/>
          <w:szCs w:val="30"/>
        </w:rPr>
      </w:pPr>
      <w:bookmarkStart w:id="13" w:name="_Toc493078831"/>
      <w:r w:rsidRPr="00156879">
        <w:rPr>
          <w:rFonts w:ascii="黑体" w:eastAsia="黑体" w:hAnsi="黑体" w:cs="黑体" w:hint="eastAsia"/>
          <w:snapToGrid w:val="0"/>
          <w:kern w:val="2"/>
          <w:sz w:val="30"/>
          <w:szCs w:val="30"/>
        </w:rPr>
        <w:t>四、人才培养与教学改革</w:t>
      </w:r>
      <w:bookmarkEnd w:id="13"/>
    </w:p>
    <w:p w:rsidR="00042D8E" w:rsidRPr="00697CCB"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14" w:name="_Toc493078832"/>
      <w:r w:rsidRPr="00697CCB">
        <w:rPr>
          <w:rFonts w:ascii="楷体_GB2312" w:eastAsia="楷体_GB2312" w:hAnsi="宋体" w:cs="仿宋" w:hint="eastAsia"/>
          <w:sz w:val="28"/>
          <w:szCs w:val="28"/>
        </w:rPr>
        <w:t>（一）人才培养方案与课程体系设计</w:t>
      </w:r>
      <w:bookmarkEnd w:id="14"/>
    </w:p>
    <w:p w:rsidR="00042D8E" w:rsidRDefault="00042D8E" w:rsidP="00AA5841">
      <w:pPr>
        <w:widowControl w:val="0"/>
        <w:adjustRightInd/>
        <w:snapToGrid/>
        <w:spacing w:after="0" w:line="580" w:lineRule="exact"/>
        <w:ind w:firstLineChars="200" w:firstLine="640"/>
        <w:jc w:val="both"/>
        <w:rPr>
          <w:rFonts w:ascii="仿宋" w:eastAsia="仿宋" w:hAnsi="仿宋"/>
          <w:snapToGrid w:val="0"/>
          <w:color w:val="000000"/>
          <w:kern w:val="2"/>
          <w:sz w:val="32"/>
          <w:szCs w:val="32"/>
        </w:rPr>
      </w:pPr>
      <w:r>
        <w:rPr>
          <w:rFonts w:ascii="仿宋" w:eastAsia="仿宋" w:hAnsi="仿宋" w:hint="eastAsia"/>
          <w:snapToGrid w:val="0"/>
          <w:color w:val="000000"/>
          <w:kern w:val="2"/>
          <w:sz w:val="32"/>
          <w:szCs w:val="32"/>
        </w:rPr>
        <w:t>一是</w:t>
      </w:r>
      <w:r w:rsidRPr="003250B7">
        <w:rPr>
          <w:rFonts w:ascii="仿宋" w:eastAsia="仿宋" w:hAnsi="仿宋" w:hint="eastAsia"/>
          <w:snapToGrid w:val="0"/>
          <w:color w:val="000000"/>
          <w:kern w:val="2"/>
          <w:sz w:val="32"/>
          <w:szCs w:val="32"/>
        </w:rPr>
        <w:t>培养目标和要求与</w:t>
      </w:r>
      <w:r>
        <w:rPr>
          <w:rFonts w:ascii="仿宋" w:eastAsia="仿宋" w:hAnsi="仿宋" w:hint="eastAsia"/>
          <w:snapToGrid w:val="0"/>
          <w:color w:val="000000"/>
          <w:kern w:val="2"/>
          <w:sz w:val="32"/>
          <w:szCs w:val="32"/>
        </w:rPr>
        <w:t>本</w:t>
      </w:r>
      <w:r w:rsidRPr="003250B7">
        <w:rPr>
          <w:rFonts w:ascii="仿宋" w:eastAsia="仿宋" w:hAnsi="仿宋" w:hint="eastAsia"/>
          <w:snapToGrid w:val="0"/>
          <w:color w:val="000000"/>
          <w:kern w:val="2"/>
          <w:sz w:val="32"/>
          <w:szCs w:val="32"/>
        </w:rPr>
        <w:t>专业人才培养定位、课程设置</w:t>
      </w:r>
      <w:r>
        <w:rPr>
          <w:rFonts w:ascii="仿宋" w:eastAsia="仿宋" w:hAnsi="仿宋" w:hint="eastAsia"/>
          <w:snapToGrid w:val="0"/>
          <w:color w:val="000000"/>
          <w:kern w:val="2"/>
          <w:sz w:val="32"/>
          <w:szCs w:val="32"/>
        </w:rPr>
        <w:t>相</w:t>
      </w:r>
      <w:r w:rsidRPr="003250B7">
        <w:rPr>
          <w:rFonts w:ascii="仿宋" w:eastAsia="仿宋" w:hAnsi="仿宋" w:hint="eastAsia"/>
          <w:snapToGrid w:val="0"/>
          <w:color w:val="000000"/>
          <w:kern w:val="2"/>
          <w:sz w:val="32"/>
          <w:szCs w:val="32"/>
        </w:rPr>
        <w:t>符合</w:t>
      </w:r>
      <w:r>
        <w:rPr>
          <w:rFonts w:ascii="仿宋" w:eastAsia="仿宋" w:hAnsi="仿宋" w:hint="eastAsia"/>
          <w:snapToGrid w:val="0"/>
          <w:color w:val="000000"/>
          <w:kern w:val="2"/>
          <w:sz w:val="32"/>
          <w:szCs w:val="32"/>
        </w:rPr>
        <w:t>。依据培养目标、培养要求确定本专业人才培养定位，并以此为指导设置各类课程的学时、学分。各类课程学时、</w:t>
      </w:r>
      <w:r>
        <w:rPr>
          <w:rFonts w:ascii="仿宋" w:eastAsia="仿宋" w:hAnsi="仿宋" w:hint="eastAsia"/>
          <w:snapToGrid w:val="0"/>
          <w:color w:val="000000"/>
          <w:kern w:val="2"/>
          <w:sz w:val="32"/>
          <w:szCs w:val="32"/>
        </w:rPr>
        <w:lastRenderedPageBreak/>
        <w:t>学分安排见表</w:t>
      </w:r>
      <w:r>
        <w:rPr>
          <w:rFonts w:ascii="仿宋" w:eastAsia="仿宋" w:hAnsi="仿宋"/>
          <w:snapToGrid w:val="0"/>
          <w:color w:val="000000"/>
          <w:kern w:val="2"/>
          <w:sz w:val="32"/>
          <w:szCs w:val="32"/>
        </w:rPr>
        <w:t>8</w:t>
      </w:r>
      <w:r>
        <w:rPr>
          <w:rFonts w:ascii="仿宋" w:eastAsia="仿宋" w:hAnsi="仿宋" w:hint="eastAsia"/>
          <w:snapToGrid w:val="0"/>
          <w:color w:val="000000"/>
          <w:kern w:val="2"/>
          <w:sz w:val="32"/>
          <w:szCs w:val="32"/>
        </w:rPr>
        <w:t>。</w:t>
      </w:r>
    </w:p>
    <w:p w:rsidR="00042D8E" w:rsidRPr="000E0C6E" w:rsidRDefault="00042D8E" w:rsidP="00D104BB">
      <w:pPr>
        <w:spacing w:beforeLines="50" w:after="0" w:line="460" w:lineRule="exact"/>
        <w:jc w:val="center"/>
        <w:rPr>
          <w:rFonts w:ascii="宋体" w:eastAsia="宋体" w:hAnsi="宋体" w:cs="仿宋_GB2312"/>
          <w:b/>
          <w:bCs/>
          <w:sz w:val="21"/>
          <w:szCs w:val="21"/>
        </w:rPr>
      </w:pPr>
      <w:r w:rsidRPr="000E0C6E">
        <w:rPr>
          <w:rFonts w:ascii="宋体" w:eastAsia="宋体" w:hAnsi="宋体" w:cs="仿宋_GB2312" w:hint="eastAsia"/>
          <w:b/>
          <w:bCs/>
          <w:sz w:val="21"/>
          <w:szCs w:val="21"/>
        </w:rPr>
        <w:t>表</w:t>
      </w:r>
      <w:r>
        <w:rPr>
          <w:rFonts w:ascii="宋体" w:eastAsia="宋体" w:hAnsi="宋体" w:cs="仿宋_GB2312"/>
          <w:b/>
          <w:bCs/>
          <w:sz w:val="21"/>
          <w:szCs w:val="21"/>
        </w:rPr>
        <w:t>8</w:t>
      </w:r>
      <w:proofErr w:type="gramStart"/>
      <w:r w:rsidRPr="000E0C6E">
        <w:rPr>
          <w:rFonts w:ascii="宋体" w:eastAsia="宋体" w:hAnsi="宋体" w:cs="仿宋_GB2312" w:hint="eastAsia"/>
          <w:b/>
          <w:bCs/>
          <w:sz w:val="21"/>
          <w:szCs w:val="21"/>
        </w:rPr>
        <w:t>各</w:t>
      </w:r>
      <w:proofErr w:type="gramEnd"/>
      <w:r w:rsidRPr="000E0C6E">
        <w:rPr>
          <w:rFonts w:ascii="宋体" w:eastAsia="宋体" w:hAnsi="宋体" w:cs="仿宋_GB2312" w:hint="eastAsia"/>
          <w:b/>
          <w:bCs/>
          <w:sz w:val="21"/>
          <w:szCs w:val="21"/>
        </w:rPr>
        <w:t>类课程学时、学分安排表</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252"/>
        <w:gridCol w:w="1126"/>
        <w:gridCol w:w="1803"/>
        <w:gridCol w:w="1126"/>
        <w:gridCol w:w="2009"/>
      </w:tblGrid>
      <w:tr w:rsidR="00042D8E" w:rsidRPr="007A4D35" w:rsidTr="00147155">
        <w:trPr>
          <w:jc w:val="center"/>
        </w:trPr>
        <w:tc>
          <w:tcPr>
            <w:tcW w:w="1354"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AA5841">
            <w:pPr>
              <w:widowControl w:val="0"/>
              <w:adjustRightInd/>
              <w:snapToGrid/>
              <w:spacing w:after="0"/>
              <w:ind w:firstLineChars="200" w:firstLine="420"/>
              <w:jc w:val="center"/>
              <w:rPr>
                <w:rFonts w:ascii="宋体" w:eastAsia="宋体" w:hAnsi="宋体"/>
                <w:snapToGrid w:val="0"/>
                <w:color w:val="000000"/>
                <w:kern w:val="2"/>
                <w:sz w:val="21"/>
                <w:szCs w:val="21"/>
              </w:rPr>
            </w:pPr>
            <w:r w:rsidRPr="007A4D35">
              <w:rPr>
                <w:rFonts w:ascii="宋体" w:eastAsia="宋体" w:hAnsi="宋体" w:hint="eastAsia"/>
                <w:bCs/>
                <w:snapToGrid w:val="0"/>
                <w:color w:val="000000"/>
                <w:kern w:val="2"/>
                <w:sz w:val="21"/>
                <w:szCs w:val="21"/>
              </w:rPr>
              <w:t>项目</w:t>
            </w:r>
          </w:p>
        </w:tc>
        <w:tc>
          <w:tcPr>
            <w:tcW w:w="176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hint="eastAsia"/>
                <w:bCs/>
                <w:snapToGrid w:val="0"/>
                <w:color w:val="000000"/>
                <w:kern w:val="2"/>
                <w:sz w:val="21"/>
                <w:szCs w:val="21"/>
              </w:rPr>
              <w:t>学时</w:t>
            </w:r>
          </w:p>
        </w:tc>
        <w:tc>
          <w:tcPr>
            <w:tcW w:w="1885"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hint="eastAsia"/>
                <w:bCs/>
                <w:snapToGrid w:val="0"/>
                <w:color w:val="000000"/>
                <w:kern w:val="2"/>
                <w:sz w:val="21"/>
                <w:szCs w:val="21"/>
              </w:rPr>
              <w:t>学分</w:t>
            </w:r>
          </w:p>
        </w:tc>
      </w:tr>
      <w:tr w:rsidR="00042D8E" w:rsidRPr="007A4D35" w:rsidTr="00147155">
        <w:trPr>
          <w:jc w:val="center"/>
        </w:trPr>
        <w:tc>
          <w:tcPr>
            <w:tcW w:w="1354"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AA5841">
            <w:pPr>
              <w:widowControl w:val="0"/>
              <w:adjustRightInd/>
              <w:snapToGrid/>
              <w:spacing w:after="0"/>
              <w:ind w:firstLineChars="200" w:firstLine="420"/>
              <w:jc w:val="center"/>
              <w:rPr>
                <w:rFonts w:ascii="宋体" w:eastAsia="宋体" w:hAnsi="宋体"/>
                <w:snapToGrid w:val="0"/>
                <w:color w:val="000000"/>
                <w:kern w:val="2"/>
                <w:sz w:val="21"/>
                <w:szCs w:val="21"/>
              </w:rPr>
            </w:pPr>
          </w:p>
        </w:tc>
        <w:tc>
          <w:tcPr>
            <w:tcW w:w="6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hint="eastAsia"/>
                <w:bCs/>
                <w:snapToGrid w:val="0"/>
                <w:color w:val="000000"/>
                <w:kern w:val="2"/>
                <w:sz w:val="21"/>
                <w:szCs w:val="21"/>
              </w:rPr>
              <w:t>数量</w:t>
            </w:r>
          </w:p>
        </w:tc>
        <w:tc>
          <w:tcPr>
            <w:tcW w:w="10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hint="eastAsia"/>
                <w:bCs/>
                <w:snapToGrid w:val="0"/>
                <w:color w:val="000000"/>
                <w:kern w:val="2"/>
                <w:sz w:val="21"/>
                <w:szCs w:val="21"/>
              </w:rPr>
              <w:t>占总学时比例（</w:t>
            </w:r>
            <w:r w:rsidRPr="007A4D35">
              <w:rPr>
                <w:rFonts w:ascii="宋体" w:eastAsia="宋体" w:hAnsi="宋体"/>
                <w:bCs/>
                <w:snapToGrid w:val="0"/>
                <w:color w:val="000000"/>
                <w:kern w:val="2"/>
                <w:sz w:val="21"/>
                <w:szCs w:val="21"/>
              </w:rPr>
              <w:t>%</w:t>
            </w:r>
            <w:r w:rsidRPr="007A4D35">
              <w:rPr>
                <w:rFonts w:ascii="宋体" w:eastAsia="宋体" w:hAnsi="宋体" w:hint="eastAsia"/>
                <w:bCs/>
                <w:snapToGrid w:val="0"/>
                <w:color w:val="000000"/>
                <w:kern w:val="2"/>
                <w:sz w:val="21"/>
                <w:szCs w:val="21"/>
              </w:rPr>
              <w:t>）</w:t>
            </w:r>
          </w:p>
        </w:tc>
        <w:tc>
          <w:tcPr>
            <w:tcW w:w="6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hint="eastAsia"/>
                <w:bCs/>
                <w:snapToGrid w:val="0"/>
                <w:color w:val="000000"/>
                <w:kern w:val="2"/>
                <w:sz w:val="21"/>
                <w:szCs w:val="21"/>
              </w:rPr>
              <w:t>数量</w:t>
            </w:r>
          </w:p>
        </w:tc>
        <w:tc>
          <w:tcPr>
            <w:tcW w:w="12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bCs/>
                <w:snapToGrid w:val="0"/>
                <w:color w:val="000000"/>
                <w:kern w:val="2"/>
                <w:sz w:val="21"/>
                <w:szCs w:val="21"/>
              </w:rPr>
            </w:pPr>
            <w:r w:rsidRPr="007A4D35">
              <w:rPr>
                <w:rFonts w:ascii="宋体" w:eastAsia="宋体" w:hAnsi="宋体" w:hint="eastAsia"/>
                <w:bCs/>
                <w:snapToGrid w:val="0"/>
                <w:color w:val="000000"/>
                <w:kern w:val="2"/>
                <w:sz w:val="21"/>
                <w:szCs w:val="21"/>
              </w:rPr>
              <w:t>占总学分比例</w:t>
            </w:r>
          </w:p>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hint="eastAsia"/>
                <w:bCs/>
                <w:snapToGrid w:val="0"/>
                <w:color w:val="000000"/>
                <w:kern w:val="2"/>
                <w:sz w:val="21"/>
                <w:szCs w:val="21"/>
              </w:rPr>
              <w:t>（</w:t>
            </w:r>
            <w:r w:rsidRPr="007A4D35">
              <w:rPr>
                <w:rFonts w:ascii="宋体" w:eastAsia="宋体" w:hAnsi="宋体"/>
                <w:bCs/>
                <w:snapToGrid w:val="0"/>
                <w:color w:val="000000"/>
                <w:kern w:val="2"/>
                <w:sz w:val="21"/>
                <w:szCs w:val="21"/>
              </w:rPr>
              <w:t>%</w:t>
            </w:r>
            <w:r w:rsidRPr="007A4D35">
              <w:rPr>
                <w:rFonts w:ascii="宋体" w:eastAsia="宋体" w:hAnsi="宋体" w:hint="eastAsia"/>
                <w:bCs/>
                <w:snapToGrid w:val="0"/>
                <w:color w:val="000000"/>
                <w:kern w:val="2"/>
                <w:sz w:val="21"/>
                <w:szCs w:val="21"/>
              </w:rPr>
              <w:t>）</w:t>
            </w:r>
          </w:p>
        </w:tc>
      </w:tr>
      <w:tr w:rsidR="00042D8E" w:rsidRPr="007A4D35" w:rsidTr="00147155">
        <w:trPr>
          <w:jc w:val="center"/>
        </w:trPr>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hint="eastAsia"/>
                <w:snapToGrid w:val="0"/>
                <w:color w:val="000000"/>
                <w:kern w:val="2"/>
                <w:sz w:val="21"/>
                <w:szCs w:val="21"/>
              </w:rPr>
              <w:t>课内教学</w:t>
            </w:r>
          </w:p>
        </w:tc>
        <w:tc>
          <w:tcPr>
            <w:tcW w:w="6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snapToGrid w:val="0"/>
                <w:color w:val="000000"/>
                <w:kern w:val="2"/>
                <w:sz w:val="21"/>
                <w:szCs w:val="21"/>
              </w:rPr>
              <w:t>1654</w:t>
            </w:r>
          </w:p>
        </w:tc>
        <w:tc>
          <w:tcPr>
            <w:tcW w:w="10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snapToGrid w:val="0"/>
                <w:color w:val="000000"/>
                <w:kern w:val="2"/>
                <w:sz w:val="21"/>
                <w:szCs w:val="21"/>
              </w:rPr>
              <w:t>52.61</w:t>
            </w:r>
          </w:p>
        </w:tc>
        <w:tc>
          <w:tcPr>
            <w:tcW w:w="6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snapToGrid w:val="0"/>
                <w:color w:val="000000"/>
                <w:kern w:val="2"/>
                <w:sz w:val="21"/>
                <w:szCs w:val="21"/>
              </w:rPr>
              <w:t>101</w:t>
            </w:r>
          </w:p>
        </w:tc>
        <w:tc>
          <w:tcPr>
            <w:tcW w:w="12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snapToGrid w:val="0"/>
                <w:color w:val="000000"/>
                <w:kern w:val="2"/>
                <w:sz w:val="21"/>
                <w:szCs w:val="21"/>
              </w:rPr>
              <w:t>59.41</w:t>
            </w:r>
          </w:p>
        </w:tc>
      </w:tr>
      <w:tr w:rsidR="00042D8E" w:rsidRPr="007A4D35" w:rsidTr="00147155">
        <w:trPr>
          <w:jc w:val="center"/>
        </w:trPr>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hint="eastAsia"/>
                <w:snapToGrid w:val="0"/>
                <w:color w:val="000000"/>
                <w:kern w:val="2"/>
                <w:sz w:val="21"/>
                <w:szCs w:val="21"/>
              </w:rPr>
              <w:t>实验教学</w:t>
            </w:r>
          </w:p>
        </w:tc>
        <w:tc>
          <w:tcPr>
            <w:tcW w:w="6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snapToGrid w:val="0"/>
                <w:color w:val="000000"/>
                <w:kern w:val="2"/>
                <w:sz w:val="21"/>
                <w:szCs w:val="21"/>
              </w:rPr>
              <w:t>740</w:t>
            </w:r>
          </w:p>
        </w:tc>
        <w:tc>
          <w:tcPr>
            <w:tcW w:w="10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snapToGrid w:val="0"/>
                <w:color w:val="000000"/>
                <w:kern w:val="2"/>
                <w:sz w:val="21"/>
                <w:szCs w:val="21"/>
              </w:rPr>
              <w:t>23.54</w:t>
            </w:r>
          </w:p>
        </w:tc>
        <w:tc>
          <w:tcPr>
            <w:tcW w:w="6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snapToGrid w:val="0"/>
                <w:color w:val="000000"/>
                <w:kern w:val="2"/>
                <w:sz w:val="21"/>
                <w:szCs w:val="21"/>
              </w:rPr>
              <w:t>42</w:t>
            </w:r>
          </w:p>
        </w:tc>
        <w:tc>
          <w:tcPr>
            <w:tcW w:w="12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snapToGrid w:val="0"/>
                <w:color w:val="000000"/>
                <w:kern w:val="2"/>
                <w:sz w:val="21"/>
                <w:szCs w:val="21"/>
              </w:rPr>
              <w:t>24.71</w:t>
            </w:r>
          </w:p>
        </w:tc>
      </w:tr>
      <w:tr w:rsidR="00042D8E" w:rsidRPr="007A4D35" w:rsidTr="00147155">
        <w:trPr>
          <w:jc w:val="center"/>
        </w:trPr>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BE7E7A">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hint="eastAsia"/>
                <w:snapToGrid w:val="0"/>
                <w:color w:val="000000"/>
                <w:kern w:val="2"/>
                <w:sz w:val="21"/>
                <w:szCs w:val="21"/>
              </w:rPr>
              <w:t>集中性实践教学</w:t>
            </w:r>
          </w:p>
        </w:tc>
        <w:tc>
          <w:tcPr>
            <w:tcW w:w="6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snapToGrid w:val="0"/>
                <w:color w:val="000000"/>
                <w:kern w:val="2"/>
                <w:sz w:val="21"/>
                <w:szCs w:val="21"/>
              </w:rPr>
              <w:t>/</w:t>
            </w:r>
          </w:p>
        </w:tc>
        <w:tc>
          <w:tcPr>
            <w:tcW w:w="10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snapToGrid w:val="0"/>
                <w:color w:val="000000"/>
                <w:kern w:val="2"/>
                <w:sz w:val="21"/>
                <w:szCs w:val="21"/>
              </w:rPr>
              <w:t>/</w:t>
            </w:r>
          </w:p>
        </w:tc>
        <w:tc>
          <w:tcPr>
            <w:tcW w:w="6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snapToGrid w:val="0"/>
                <w:color w:val="000000"/>
                <w:kern w:val="2"/>
                <w:sz w:val="21"/>
                <w:szCs w:val="21"/>
              </w:rPr>
              <w:t>25</w:t>
            </w:r>
          </w:p>
        </w:tc>
        <w:tc>
          <w:tcPr>
            <w:tcW w:w="12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snapToGrid w:val="0"/>
                <w:color w:val="000000"/>
                <w:kern w:val="2"/>
                <w:sz w:val="21"/>
                <w:szCs w:val="21"/>
              </w:rPr>
              <w:t>14.71</w:t>
            </w:r>
          </w:p>
        </w:tc>
      </w:tr>
      <w:tr w:rsidR="00042D8E" w:rsidRPr="007A4D35" w:rsidTr="00147155">
        <w:trPr>
          <w:jc w:val="center"/>
        </w:trPr>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hint="eastAsia"/>
                <w:snapToGrid w:val="0"/>
                <w:color w:val="000000"/>
                <w:kern w:val="2"/>
                <w:sz w:val="21"/>
                <w:szCs w:val="21"/>
              </w:rPr>
              <w:t>课外科技活动</w:t>
            </w:r>
          </w:p>
        </w:tc>
        <w:tc>
          <w:tcPr>
            <w:tcW w:w="6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snapToGrid w:val="0"/>
                <w:color w:val="000000"/>
                <w:kern w:val="2"/>
                <w:sz w:val="21"/>
                <w:szCs w:val="21"/>
              </w:rPr>
              <w:t>/</w:t>
            </w:r>
          </w:p>
        </w:tc>
        <w:tc>
          <w:tcPr>
            <w:tcW w:w="10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snapToGrid w:val="0"/>
                <w:color w:val="000000"/>
                <w:kern w:val="2"/>
                <w:sz w:val="21"/>
                <w:szCs w:val="21"/>
              </w:rPr>
              <w:t>/</w:t>
            </w:r>
          </w:p>
        </w:tc>
        <w:tc>
          <w:tcPr>
            <w:tcW w:w="6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snapToGrid w:val="0"/>
                <w:color w:val="000000"/>
                <w:kern w:val="2"/>
                <w:sz w:val="21"/>
                <w:szCs w:val="21"/>
              </w:rPr>
              <w:t>2</w:t>
            </w:r>
          </w:p>
        </w:tc>
        <w:tc>
          <w:tcPr>
            <w:tcW w:w="12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snapToGrid w:val="0"/>
                <w:color w:val="000000"/>
                <w:kern w:val="2"/>
                <w:sz w:val="21"/>
                <w:szCs w:val="21"/>
              </w:rPr>
              <w:t>1.18</w:t>
            </w:r>
          </w:p>
        </w:tc>
      </w:tr>
      <w:tr w:rsidR="00042D8E" w:rsidRPr="007A4D35" w:rsidTr="00147155">
        <w:trPr>
          <w:jc w:val="center"/>
        </w:trPr>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hint="eastAsia"/>
                <w:snapToGrid w:val="0"/>
                <w:color w:val="000000"/>
                <w:kern w:val="2"/>
                <w:sz w:val="21"/>
                <w:szCs w:val="21"/>
              </w:rPr>
              <w:t>合计</w:t>
            </w:r>
          </w:p>
        </w:tc>
        <w:tc>
          <w:tcPr>
            <w:tcW w:w="6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snapToGrid w:val="0"/>
                <w:color w:val="000000"/>
                <w:kern w:val="2"/>
                <w:sz w:val="21"/>
                <w:szCs w:val="21"/>
              </w:rPr>
              <w:t>2394.0</w:t>
            </w:r>
          </w:p>
        </w:tc>
        <w:tc>
          <w:tcPr>
            <w:tcW w:w="108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snapToGrid w:val="0"/>
                <w:color w:val="000000"/>
                <w:kern w:val="2"/>
                <w:sz w:val="21"/>
                <w:szCs w:val="21"/>
              </w:rPr>
              <w:t>-</w:t>
            </w:r>
          </w:p>
        </w:tc>
        <w:tc>
          <w:tcPr>
            <w:tcW w:w="67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snapToGrid w:val="0"/>
                <w:color w:val="000000"/>
                <w:kern w:val="2"/>
                <w:sz w:val="21"/>
                <w:szCs w:val="21"/>
              </w:rPr>
              <w:t>170.0</w:t>
            </w:r>
          </w:p>
        </w:tc>
        <w:tc>
          <w:tcPr>
            <w:tcW w:w="12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42D8E" w:rsidRPr="007A4D35" w:rsidRDefault="00042D8E" w:rsidP="00147155">
            <w:pPr>
              <w:widowControl w:val="0"/>
              <w:adjustRightInd/>
              <w:snapToGrid/>
              <w:spacing w:after="0"/>
              <w:jc w:val="center"/>
              <w:rPr>
                <w:rFonts w:ascii="宋体" w:eastAsia="宋体" w:hAnsi="宋体"/>
                <w:snapToGrid w:val="0"/>
                <w:color w:val="000000"/>
                <w:kern w:val="2"/>
                <w:sz w:val="21"/>
                <w:szCs w:val="21"/>
              </w:rPr>
            </w:pPr>
            <w:r w:rsidRPr="007A4D35">
              <w:rPr>
                <w:rFonts w:ascii="宋体" w:eastAsia="宋体" w:hAnsi="宋体"/>
                <w:snapToGrid w:val="0"/>
                <w:color w:val="000000"/>
                <w:kern w:val="2"/>
                <w:sz w:val="21"/>
                <w:szCs w:val="21"/>
              </w:rPr>
              <w:t>-</w:t>
            </w:r>
          </w:p>
        </w:tc>
      </w:tr>
    </w:tbl>
    <w:p w:rsidR="00042D8E" w:rsidRDefault="00042D8E" w:rsidP="00AA5841">
      <w:pPr>
        <w:widowControl w:val="0"/>
        <w:adjustRightInd/>
        <w:snapToGrid/>
        <w:spacing w:after="0" w:line="580" w:lineRule="exact"/>
        <w:ind w:firstLineChars="200" w:firstLine="640"/>
        <w:jc w:val="both"/>
        <w:rPr>
          <w:rFonts w:ascii="仿宋" w:eastAsia="仿宋" w:hAnsi="仿宋"/>
          <w:snapToGrid w:val="0"/>
          <w:color w:val="000000"/>
          <w:kern w:val="2"/>
          <w:sz w:val="32"/>
          <w:szCs w:val="32"/>
        </w:rPr>
      </w:pPr>
      <w:r>
        <w:rPr>
          <w:rFonts w:ascii="仿宋" w:eastAsia="仿宋" w:hAnsi="仿宋" w:hint="eastAsia"/>
          <w:snapToGrid w:val="0"/>
          <w:color w:val="000000"/>
          <w:kern w:val="2"/>
          <w:sz w:val="32"/>
          <w:szCs w:val="32"/>
        </w:rPr>
        <w:t>二是本专业</w:t>
      </w:r>
      <w:r w:rsidRPr="00147155">
        <w:rPr>
          <w:rFonts w:ascii="仿宋" w:eastAsia="仿宋" w:hAnsi="仿宋" w:hint="eastAsia"/>
          <w:snapToGrid w:val="0"/>
          <w:color w:val="000000"/>
          <w:kern w:val="2"/>
          <w:sz w:val="32"/>
          <w:szCs w:val="32"/>
        </w:rPr>
        <w:t>培养目标</w:t>
      </w:r>
      <w:r>
        <w:rPr>
          <w:rFonts w:ascii="仿宋" w:eastAsia="仿宋" w:hAnsi="仿宋" w:hint="eastAsia"/>
          <w:snapToGrid w:val="0"/>
          <w:color w:val="000000"/>
          <w:kern w:val="2"/>
          <w:sz w:val="32"/>
          <w:szCs w:val="32"/>
        </w:rPr>
        <w:t>以</w:t>
      </w:r>
      <w:r w:rsidRPr="00147155">
        <w:rPr>
          <w:rFonts w:ascii="仿宋" w:eastAsia="仿宋" w:hAnsi="仿宋" w:hint="eastAsia"/>
          <w:snapToGrid w:val="0"/>
          <w:color w:val="000000"/>
          <w:kern w:val="2"/>
          <w:sz w:val="32"/>
          <w:szCs w:val="32"/>
        </w:rPr>
        <w:t>毕业生的知识、能力和素质</w:t>
      </w:r>
      <w:r>
        <w:rPr>
          <w:rFonts w:ascii="仿宋" w:eastAsia="仿宋" w:hAnsi="仿宋" w:hint="eastAsia"/>
          <w:snapToGrid w:val="0"/>
          <w:color w:val="000000"/>
          <w:kern w:val="2"/>
          <w:sz w:val="32"/>
          <w:szCs w:val="32"/>
        </w:rPr>
        <w:t>为支撑。</w:t>
      </w:r>
      <w:r w:rsidRPr="00BE7E7A">
        <w:rPr>
          <w:rFonts w:ascii="仿宋" w:eastAsia="仿宋" w:hAnsi="仿宋" w:hint="eastAsia"/>
          <w:snapToGrid w:val="0"/>
          <w:color w:val="000000"/>
          <w:kern w:val="2"/>
          <w:sz w:val="32"/>
          <w:szCs w:val="32"/>
        </w:rPr>
        <w:t>依据专业人才培养目标，本专业学生毕业时</w:t>
      </w:r>
      <w:r>
        <w:rPr>
          <w:rFonts w:ascii="仿宋" w:eastAsia="仿宋" w:hAnsi="仿宋" w:hint="eastAsia"/>
          <w:snapToGrid w:val="0"/>
          <w:color w:val="000000"/>
          <w:kern w:val="2"/>
          <w:sz w:val="32"/>
          <w:szCs w:val="32"/>
        </w:rPr>
        <w:t>的知识、能力和素质</w:t>
      </w:r>
      <w:r w:rsidRPr="00BE7E7A">
        <w:rPr>
          <w:rFonts w:ascii="仿宋" w:eastAsia="仿宋" w:hAnsi="仿宋" w:hint="eastAsia"/>
          <w:snapToGrid w:val="0"/>
          <w:color w:val="000000"/>
          <w:kern w:val="2"/>
          <w:sz w:val="32"/>
          <w:szCs w:val="32"/>
        </w:rPr>
        <w:t>应达到以下</w:t>
      </w:r>
      <w:r w:rsidRPr="00BE7E7A">
        <w:rPr>
          <w:rFonts w:ascii="仿宋" w:eastAsia="仿宋" w:hAnsi="仿宋"/>
          <w:snapToGrid w:val="0"/>
          <w:color w:val="000000"/>
          <w:kern w:val="2"/>
          <w:sz w:val="32"/>
          <w:szCs w:val="32"/>
        </w:rPr>
        <w:t>6</w:t>
      </w:r>
      <w:r w:rsidRPr="00BE7E7A">
        <w:rPr>
          <w:rFonts w:ascii="仿宋" w:eastAsia="仿宋" w:hAnsi="仿宋" w:hint="eastAsia"/>
          <w:snapToGrid w:val="0"/>
          <w:color w:val="000000"/>
          <w:kern w:val="2"/>
          <w:sz w:val="32"/>
          <w:szCs w:val="32"/>
        </w:rPr>
        <w:t>方面要求：（</w:t>
      </w:r>
      <w:r w:rsidRPr="00BE7E7A">
        <w:rPr>
          <w:rFonts w:ascii="仿宋" w:eastAsia="仿宋" w:hAnsi="仿宋"/>
          <w:snapToGrid w:val="0"/>
          <w:color w:val="000000"/>
          <w:kern w:val="2"/>
          <w:sz w:val="32"/>
          <w:szCs w:val="32"/>
        </w:rPr>
        <w:t>1</w:t>
      </w:r>
      <w:r w:rsidRPr="00BE7E7A">
        <w:rPr>
          <w:rFonts w:ascii="仿宋" w:eastAsia="仿宋" w:hAnsi="仿宋" w:hint="eastAsia"/>
          <w:snapToGrid w:val="0"/>
          <w:color w:val="000000"/>
          <w:kern w:val="2"/>
          <w:sz w:val="32"/>
          <w:szCs w:val="32"/>
        </w:rPr>
        <w:t>）树立高尚的人生观和价值观，热爱祖国，遵纪守法，诚实守信。具有较高的职业道德素养、文化素养和审美情趣；（</w:t>
      </w:r>
      <w:r w:rsidRPr="00BE7E7A">
        <w:rPr>
          <w:rFonts w:ascii="仿宋" w:eastAsia="仿宋" w:hAnsi="仿宋"/>
          <w:snapToGrid w:val="0"/>
          <w:color w:val="000000"/>
          <w:kern w:val="2"/>
          <w:sz w:val="32"/>
          <w:szCs w:val="32"/>
        </w:rPr>
        <w:t>2</w:t>
      </w:r>
      <w:r w:rsidRPr="00BE7E7A">
        <w:rPr>
          <w:rFonts w:ascii="仿宋" w:eastAsia="仿宋" w:hAnsi="仿宋" w:hint="eastAsia"/>
          <w:snapToGrid w:val="0"/>
          <w:color w:val="000000"/>
          <w:kern w:val="2"/>
          <w:sz w:val="32"/>
          <w:szCs w:val="32"/>
        </w:rPr>
        <w:t>）具有独立思考和求真务实的科学态度，能够利用科学方法分析和解决社会体育相关问题；（</w:t>
      </w:r>
      <w:r w:rsidRPr="00BE7E7A">
        <w:rPr>
          <w:rFonts w:ascii="仿宋" w:eastAsia="仿宋" w:hAnsi="仿宋"/>
          <w:snapToGrid w:val="0"/>
          <w:color w:val="000000"/>
          <w:kern w:val="2"/>
          <w:sz w:val="32"/>
          <w:szCs w:val="32"/>
        </w:rPr>
        <w:t>3</w:t>
      </w:r>
      <w:r w:rsidRPr="00BE7E7A">
        <w:rPr>
          <w:rFonts w:ascii="仿宋" w:eastAsia="仿宋" w:hAnsi="仿宋" w:hint="eastAsia"/>
          <w:snapToGrid w:val="0"/>
          <w:color w:val="000000"/>
          <w:kern w:val="2"/>
          <w:sz w:val="32"/>
          <w:szCs w:val="32"/>
        </w:rPr>
        <w:t>）了解社会体育及相关学科的基本理论知识，掌握基本的科研方法；熟悉党和国家相关的方针、政策和法规；拥有良好的人际交往能力和社会适应能力；（</w:t>
      </w:r>
      <w:r w:rsidRPr="00BE7E7A">
        <w:rPr>
          <w:rFonts w:ascii="仿宋" w:eastAsia="仿宋" w:hAnsi="仿宋"/>
          <w:snapToGrid w:val="0"/>
          <w:color w:val="000000"/>
          <w:kern w:val="2"/>
          <w:sz w:val="32"/>
          <w:szCs w:val="32"/>
        </w:rPr>
        <w:t>4</w:t>
      </w:r>
      <w:r w:rsidRPr="00BE7E7A">
        <w:rPr>
          <w:rFonts w:ascii="仿宋" w:eastAsia="仿宋" w:hAnsi="仿宋" w:hint="eastAsia"/>
          <w:snapToGrid w:val="0"/>
          <w:color w:val="000000"/>
          <w:kern w:val="2"/>
          <w:sz w:val="32"/>
          <w:szCs w:val="32"/>
        </w:rPr>
        <w:t>）熟练掌握至少二项休闲、健身运动技能；掌握指导大众体育、养生健身、休闲娱乐及特殊人群体育的运动技术和方法；具有从事体育健身与休闲娱乐指导、体育俱乐部组织管理、经营开发、市场营销和体育教学等方面的能力；（</w:t>
      </w:r>
      <w:r w:rsidRPr="00BE7E7A">
        <w:rPr>
          <w:rFonts w:ascii="仿宋" w:eastAsia="仿宋" w:hAnsi="仿宋"/>
          <w:snapToGrid w:val="0"/>
          <w:color w:val="000000"/>
          <w:kern w:val="2"/>
          <w:sz w:val="32"/>
          <w:szCs w:val="32"/>
        </w:rPr>
        <w:t>5</w:t>
      </w:r>
      <w:r w:rsidRPr="00BE7E7A">
        <w:rPr>
          <w:rFonts w:ascii="仿宋" w:eastAsia="仿宋" w:hAnsi="仿宋" w:hint="eastAsia"/>
          <w:snapToGrid w:val="0"/>
          <w:color w:val="000000"/>
          <w:kern w:val="2"/>
          <w:sz w:val="32"/>
          <w:szCs w:val="32"/>
        </w:rPr>
        <w:t>）</w:t>
      </w:r>
      <w:r>
        <w:rPr>
          <w:rFonts w:ascii="仿宋" w:eastAsia="仿宋" w:hAnsi="仿宋" w:hint="eastAsia"/>
          <w:snapToGrid w:val="0"/>
          <w:color w:val="000000"/>
          <w:kern w:val="2"/>
          <w:sz w:val="32"/>
          <w:szCs w:val="32"/>
        </w:rPr>
        <w:t>掌</w:t>
      </w:r>
      <w:r w:rsidRPr="00BE7E7A">
        <w:rPr>
          <w:rFonts w:ascii="仿宋" w:eastAsia="仿宋" w:hAnsi="仿宋" w:hint="eastAsia"/>
          <w:snapToGrid w:val="0"/>
          <w:color w:val="000000"/>
          <w:kern w:val="2"/>
          <w:sz w:val="32"/>
          <w:szCs w:val="32"/>
        </w:rPr>
        <w:t>握计算机应用基础知识，具备应用计算机处理日常事务能力，熟练运用普通话，并达到国家二级水平；初步掌握一门外语，达到规定的大学生英语应用能力考试</w:t>
      </w:r>
      <w:r w:rsidRPr="00BE7E7A">
        <w:rPr>
          <w:rFonts w:ascii="仿宋" w:eastAsia="仿宋" w:hAnsi="仿宋"/>
          <w:snapToGrid w:val="0"/>
          <w:color w:val="000000"/>
          <w:kern w:val="2"/>
          <w:sz w:val="32"/>
          <w:szCs w:val="32"/>
        </w:rPr>
        <w:t>A</w:t>
      </w:r>
      <w:r w:rsidRPr="00BE7E7A">
        <w:rPr>
          <w:rFonts w:ascii="仿宋" w:eastAsia="仿宋" w:hAnsi="仿宋" w:hint="eastAsia"/>
          <w:snapToGrid w:val="0"/>
          <w:color w:val="000000"/>
          <w:kern w:val="2"/>
          <w:sz w:val="32"/>
          <w:szCs w:val="32"/>
        </w:rPr>
        <w:t>级。（</w:t>
      </w:r>
      <w:r w:rsidRPr="00BE7E7A">
        <w:rPr>
          <w:rFonts w:ascii="仿宋" w:eastAsia="仿宋" w:hAnsi="仿宋"/>
          <w:snapToGrid w:val="0"/>
          <w:color w:val="000000"/>
          <w:kern w:val="2"/>
          <w:sz w:val="32"/>
          <w:szCs w:val="32"/>
        </w:rPr>
        <w:t>6</w:t>
      </w:r>
      <w:r w:rsidRPr="00BE7E7A">
        <w:rPr>
          <w:rFonts w:ascii="仿宋" w:eastAsia="仿宋" w:hAnsi="仿宋" w:hint="eastAsia"/>
          <w:snapToGrid w:val="0"/>
          <w:color w:val="000000"/>
          <w:kern w:val="2"/>
          <w:sz w:val="32"/>
          <w:szCs w:val="32"/>
        </w:rPr>
        <w:t>）获得国家一级社会体育指导员或相应的从业资格证书。</w:t>
      </w:r>
    </w:p>
    <w:p w:rsidR="00042D8E" w:rsidRDefault="00042D8E" w:rsidP="00AA5841">
      <w:pPr>
        <w:widowControl w:val="0"/>
        <w:adjustRightInd/>
        <w:snapToGrid/>
        <w:spacing w:after="0" w:line="580" w:lineRule="exact"/>
        <w:ind w:firstLineChars="200" w:firstLine="640"/>
        <w:jc w:val="both"/>
        <w:rPr>
          <w:rFonts w:ascii="仿宋" w:eastAsia="仿宋" w:hAnsi="仿宋"/>
          <w:snapToGrid w:val="0"/>
          <w:color w:val="000000"/>
          <w:kern w:val="2"/>
          <w:sz w:val="32"/>
          <w:szCs w:val="32"/>
        </w:rPr>
      </w:pPr>
      <w:r>
        <w:rPr>
          <w:rFonts w:ascii="仿宋" w:eastAsia="仿宋" w:hAnsi="仿宋" w:hint="eastAsia"/>
          <w:snapToGrid w:val="0"/>
          <w:color w:val="000000"/>
          <w:kern w:val="2"/>
          <w:sz w:val="32"/>
          <w:szCs w:val="32"/>
        </w:rPr>
        <w:lastRenderedPageBreak/>
        <w:t>三是课程设置与培养目标设置相吻合。</w:t>
      </w:r>
      <w:proofErr w:type="gramStart"/>
      <w:r w:rsidRPr="002534E2">
        <w:rPr>
          <w:rFonts w:ascii="仿宋" w:eastAsia="仿宋" w:hAnsi="仿宋" w:hint="eastAsia"/>
          <w:snapToGrid w:val="0"/>
          <w:color w:val="000000"/>
          <w:kern w:val="2"/>
          <w:sz w:val="32"/>
          <w:szCs w:val="32"/>
        </w:rPr>
        <w:t>除通识</w:t>
      </w:r>
      <w:proofErr w:type="gramEnd"/>
      <w:r w:rsidRPr="002534E2">
        <w:rPr>
          <w:rFonts w:ascii="仿宋" w:eastAsia="仿宋" w:hAnsi="仿宋" w:hint="eastAsia"/>
          <w:snapToGrid w:val="0"/>
          <w:color w:val="000000"/>
          <w:kern w:val="2"/>
          <w:sz w:val="32"/>
          <w:szCs w:val="32"/>
        </w:rPr>
        <w:t>教育外，</w:t>
      </w:r>
      <w:r w:rsidRPr="002534E2">
        <w:rPr>
          <w:rFonts w:ascii="仿宋" w:eastAsia="仿宋" w:hAnsi="仿宋"/>
          <w:snapToGrid w:val="0"/>
          <w:color w:val="000000"/>
          <w:kern w:val="2"/>
          <w:sz w:val="32"/>
          <w:szCs w:val="32"/>
        </w:rPr>
        <w:t>18</w:t>
      </w:r>
      <w:r w:rsidRPr="002534E2">
        <w:rPr>
          <w:rFonts w:ascii="仿宋" w:eastAsia="仿宋" w:hAnsi="仿宋" w:hint="eastAsia"/>
          <w:snapToGrid w:val="0"/>
          <w:color w:val="000000"/>
          <w:kern w:val="2"/>
          <w:sz w:val="32"/>
          <w:szCs w:val="32"/>
        </w:rPr>
        <w:t>门专业必修课程与</w:t>
      </w:r>
      <w:r w:rsidRPr="002534E2">
        <w:rPr>
          <w:rFonts w:ascii="仿宋" w:eastAsia="仿宋" w:hAnsi="仿宋"/>
          <w:snapToGrid w:val="0"/>
          <w:color w:val="000000"/>
          <w:kern w:val="2"/>
          <w:sz w:val="32"/>
          <w:szCs w:val="32"/>
        </w:rPr>
        <w:t>60</w:t>
      </w:r>
      <w:r w:rsidRPr="002534E2">
        <w:rPr>
          <w:rFonts w:ascii="仿宋" w:eastAsia="仿宋" w:hAnsi="仿宋" w:hint="eastAsia"/>
          <w:snapToGrid w:val="0"/>
          <w:color w:val="000000"/>
          <w:kern w:val="2"/>
          <w:sz w:val="32"/>
          <w:szCs w:val="32"/>
        </w:rPr>
        <w:t>门专项选修课</w:t>
      </w:r>
      <w:r>
        <w:rPr>
          <w:rFonts w:ascii="仿宋" w:eastAsia="仿宋" w:hAnsi="仿宋" w:hint="eastAsia"/>
          <w:snapToGrid w:val="0"/>
          <w:color w:val="000000"/>
          <w:kern w:val="2"/>
          <w:sz w:val="32"/>
          <w:szCs w:val="32"/>
        </w:rPr>
        <w:t>的设置</w:t>
      </w:r>
      <w:r w:rsidRPr="002534E2">
        <w:rPr>
          <w:rFonts w:ascii="仿宋" w:eastAsia="仿宋" w:hAnsi="仿宋" w:hint="eastAsia"/>
          <w:snapToGrid w:val="0"/>
          <w:color w:val="000000"/>
          <w:kern w:val="2"/>
          <w:sz w:val="32"/>
          <w:szCs w:val="32"/>
        </w:rPr>
        <w:t>，均按照培养方案所规定的培养目标、教学内容以及学分</w:t>
      </w:r>
      <w:r>
        <w:rPr>
          <w:rFonts w:ascii="仿宋" w:eastAsia="仿宋" w:hAnsi="仿宋" w:hint="eastAsia"/>
          <w:snapToGrid w:val="0"/>
          <w:color w:val="000000"/>
          <w:kern w:val="2"/>
          <w:sz w:val="32"/>
          <w:szCs w:val="32"/>
        </w:rPr>
        <w:t>、</w:t>
      </w:r>
      <w:r w:rsidRPr="002534E2">
        <w:rPr>
          <w:rFonts w:ascii="仿宋" w:eastAsia="仿宋" w:hAnsi="仿宋" w:hint="eastAsia"/>
          <w:snapToGrid w:val="0"/>
          <w:color w:val="000000"/>
          <w:kern w:val="2"/>
          <w:sz w:val="32"/>
          <w:szCs w:val="32"/>
        </w:rPr>
        <w:t>学时要求严格执行</w:t>
      </w:r>
      <w:r>
        <w:rPr>
          <w:rFonts w:ascii="仿宋" w:eastAsia="仿宋" w:hAnsi="仿宋" w:hint="eastAsia"/>
          <w:snapToGrid w:val="0"/>
          <w:color w:val="000000"/>
          <w:kern w:val="2"/>
          <w:sz w:val="32"/>
          <w:szCs w:val="32"/>
        </w:rPr>
        <w:t>。</w:t>
      </w:r>
      <w:r w:rsidRPr="002534E2">
        <w:rPr>
          <w:rFonts w:ascii="仿宋" w:eastAsia="仿宋" w:hAnsi="仿宋" w:hint="eastAsia"/>
          <w:snapToGrid w:val="0"/>
          <w:color w:val="000000"/>
          <w:kern w:val="2"/>
          <w:sz w:val="32"/>
          <w:szCs w:val="32"/>
        </w:rPr>
        <w:t>课程设置</w:t>
      </w:r>
      <w:r>
        <w:rPr>
          <w:rFonts w:ascii="仿宋" w:eastAsia="仿宋" w:hAnsi="仿宋" w:hint="eastAsia"/>
          <w:snapToGrid w:val="0"/>
          <w:color w:val="000000"/>
          <w:kern w:val="2"/>
          <w:sz w:val="32"/>
          <w:szCs w:val="32"/>
        </w:rPr>
        <w:t>计划</w:t>
      </w:r>
      <w:r w:rsidRPr="002534E2">
        <w:rPr>
          <w:rFonts w:ascii="仿宋" w:eastAsia="仿宋" w:hAnsi="仿宋" w:hint="eastAsia"/>
          <w:snapToGrid w:val="0"/>
          <w:color w:val="000000"/>
          <w:kern w:val="2"/>
          <w:sz w:val="32"/>
          <w:szCs w:val="32"/>
        </w:rPr>
        <w:t>见表</w:t>
      </w:r>
      <w:r>
        <w:rPr>
          <w:rFonts w:ascii="仿宋" w:eastAsia="仿宋" w:hAnsi="仿宋"/>
          <w:snapToGrid w:val="0"/>
          <w:color w:val="000000"/>
          <w:kern w:val="2"/>
          <w:sz w:val="32"/>
          <w:szCs w:val="32"/>
        </w:rPr>
        <w:t>9</w:t>
      </w:r>
      <w:r w:rsidRPr="002534E2">
        <w:rPr>
          <w:rFonts w:ascii="仿宋" w:eastAsia="仿宋" w:hAnsi="仿宋" w:hint="eastAsia"/>
          <w:snapToGrid w:val="0"/>
          <w:color w:val="000000"/>
          <w:kern w:val="2"/>
          <w:sz w:val="32"/>
          <w:szCs w:val="32"/>
        </w:rPr>
        <w:t>。</w:t>
      </w:r>
    </w:p>
    <w:p w:rsidR="006C090E" w:rsidRDefault="006C090E" w:rsidP="006C090E">
      <w:pPr>
        <w:widowControl w:val="0"/>
        <w:adjustRightInd/>
        <w:snapToGrid/>
        <w:spacing w:after="0" w:line="580" w:lineRule="exact"/>
        <w:ind w:firstLineChars="200" w:firstLine="643"/>
        <w:jc w:val="both"/>
        <w:rPr>
          <w:rFonts w:ascii="仿宋" w:eastAsia="仿宋" w:hAnsi="仿宋"/>
          <w:b/>
          <w:snapToGrid w:val="0"/>
          <w:color w:val="000000"/>
          <w:kern w:val="2"/>
          <w:sz w:val="32"/>
          <w:szCs w:val="32"/>
        </w:rPr>
      </w:pPr>
    </w:p>
    <w:p w:rsidR="005716FA" w:rsidRPr="002534E2" w:rsidRDefault="005716FA" w:rsidP="006C090E">
      <w:pPr>
        <w:widowControl w:val="0"/>
        <w:adjustRightInd/>
        <w:snapToGrid/>
        <w:spacing w:after="0" w:line="580" w:lineRule="exact"/>
        <w:ind w:firstLineChars="200" w:firstLine="643"/>
        <w:jc w:val="both"/>
        <w:rPr>
          <w:rFonts w:ascii="仿宋" w:eastAsia="仿宋" w:hAnsi="仿宋"/>
          <w:b/>
          <w:snapToGrid w:val="0"/>
          <w:color w:val="000000"/>
          <w:kern w:val="2"/>
          <w:sz w:val="32"/>
          <w:szCs w:val="32"/>
        </w:rPr>
      </w:pPr>
    </w:p>
    <w:p w:rsidR="00042D8E" w:rsidRPr="000E0C6E" w:rsidRDefault="00042D8E" w:rsidP="00D104BB">
      <w:pPr>
        <w:spacing w:beforeLines="50" w:after="0" w:line="460" w:lineRule="exact"/>
        <w:jc w:val="center"/>
        <w:rPr>
          <w:rFonts w:ascii="宋体" w:eastAsia="宋体" w:hAnsi="宋体" w:cs="仿宋_GB2312"/>
          <w:b/>
          <w:bCs/>
          <w:sz w:val="21"/>
          <w:szCs w:val="21"/>
        </w:rPr>
      </w:pPr>
      <w:r w:rsidRPr="000E0C6E">
        <w:rPr>
          <w:rFonts w:ascii="宋体" w:eastAsia="宋体" w:hAnsi="宋体" w:cs="仿宋_GB2312" w:hint="eastAsia"/>
          <w:b/>
          <w:bCs/>
          <w:sz w:val="21"/>
          <w:szCs w:val="21"/>
        </w:rPr>
        <w:t>表</w:t>
      </w:r>
      <w:r>
        <w:rPr>
          <w:rFonts w:ascii="宋体" w:eastAsia="宋体" w:hAnsi="宋体" w:cs="仿宋_GB2312"/>
          <w:b/>
          <w:bCs/>
          <w:sz w:val="21"/>
          <w:szCs w:val="21"/>
        </w:rPr>
        <w:t>9</w:t>
      </w:r>
      <w:r w:rsidRPr="000E0C6E">
        <w:rPr>
          <w:rFonts w:ascii="宋体" w:eastAsia="宋体" w:hAnsi="宋体" w:cs="仿宋_GB2312" w:hint="eastAsia"/>
          <w:b/>
          <w:bCs/>
          <w:sz w:val="21"/>
          <w:szCs w:val="21"/>
        </w:rPr>
        <w:t>课程设置计划表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3"/>
        <w:gridCol w:w="2400"/>
        <w:gridCol w:w="712"/>
        <w:gridCol w:w="847"/>
        <w:gridCol w:w="1561"/>
        <w:gridCol w:w="1749"/>
      </w:tblGrid>
      <w:tr w:rsidR="00042D8E" w:rsidRPr="007A4D35" w:rsidTr="002534E2">
        <w:trPr>
          <w:trHeight w:val="206"/>
          <w:tblHeader/>
          <w:jc w:val="center"/>
        </w:trPr>
        <w:tc>
          <w:tcPr>
            <w:tcW w:w="2143" w:type="pct"/>
            <w:gridSpan w:val="2"/>
            <w:vAlign w:val="center"/>
          </w:tcPr>
          <w:p w:rsidR="00042D8E" w:rsidRPr="007A4D35" w:rsidRDefault="00042D8E" w:rsidP="002534E2">
            <w:pPr>
              <w:widowControl w:val="0"/>
              <w:adjustRightInd/>
              <w:snapToGrid/>
              <w:spacing w:after="0"/>
              <w:jc w:val="both"/>
              <w:rPr>
                <w:rFonts w:ascii="宋体" w:eastAsia="宋体" w:hAnsi="宋体"/>
                <w:bCs/>
                <w:snapToGrid w:val="0"/>
                <w:color w:val="000000"/>
                <w:kern w:val="2"/>
                <w:sz w:val="21"/>
                <w:szCs w:val="21"/>
              </w:rPr>
            </w:pPr>
            <w:r w:rsidRPr="007A4D35">
              <w:rPr>
                <w:rFonts w:ascii="宋体" w:eastAsia="宋体" w:hAnsi="宋体" w:hint="eastAsia"/>
                <w:bCs/>
                <w:snapToGrid w:val="0"/>
                <w:color w:val="000000"/>
                <w:kern w:val="2"/>
                <w:sz w:val="21"/>
                <w:szCs w:val="21"/>
              </w:rPr>
              <w:t>课程类别</w:t>
            </w:r>
          </w:p>
        </w:tc>
        <w:tc>
          <w:tcPr>
            <w:tcW w:w="418" w:type="pct"/>
            <w:vAlign w:val="center"/>
          </w:tcPr>
          <w:p w:rsidR="00042D8E" w:rsidRPr="007A4D35" w:rsidRDefault="00042D8E" w:rsidP="002534E2">
            <w:pPr>
              <w:widowControl w:val="0"/>
              <w:adjustRightInd/>
              <w:snapToGrid/>
              <w:spacing w:after="0"/>
              <w:jc w:val="both"/>
              <w:rPr>
                <w:rFonts w:ascii="宋体" w:eastAsia="宋体" w:hAnsi="宋体"/>
                <w:bCs/>
                <w:snapToGrid w:val="0"/>
                <w:color w:val="000000"/>
                <w:kern w:val="2"/>
                <w:sz w:val="21"/>
                <w:szCs w:val="21"/>
              </w:rPr>
            </w:pPr>
            <w:r w:rsidRPr="007A4D35">
              <w:rPr>
                <w:rFonts w:ascii="宋体" w:eastAsia="宋体" w:hAnsi="宋体" w:hint="eastAsia"/>
                <w:bCs/>
                <w:snapToGrid w:val="0"/>
                <w:color w:val="000000"/>
                <w:kern w:val="2"/>
                <w:sz w:val="21"/>
                <w:szCs w:val="21"/>
              </w:rPr>
              <w:t>课程</w:t>
            </w:r>
          </w:p>
          <w:p w:rsidR="00042D8E" w:rsidRPr="007A4D35" w:rsidRDefault="00042D8E" w:rsidP="002534E2">
            <w:pPr>
              <w:widowControl w:val="0"/>
              <w:adjustRightInd/>
              <w:snapToGrid/>
              <w:spacing w:after="0"/>
              <w:jc w:val="both"/>
              <w:rPr>
                <w:rFonts w:ascii="宋体" w:eastAsia="宋体" w:hAnsi="宋体"/>
                <w:bCs/>
                <w:snapToGrid w:val="0"/>
                <w:color w:val="000000"/>
                <w:kern w:val="2"/>
                <w:sz w:val="21"/>
                <w:szCs w:val="21"/>
              </w:rPr>
            </w:pPr>
            <w:r w:rsidRPr="007A4D35">
              <w:rPr>
                <w:rFonts w:ascii="宋体" w:eastAsia="宋体" w:hAnsi="宋体" w:hint="eastAsia"/>
                <w:bCs/>
                <w:snapToGrid w:val="0"/>
                <w:color w:val="000000"/>
                <w:kern w:val="2"/>
                <w:sz w:val="21"/>
                <w:szCs w:val="21"/>
              </w:rPr>
              <w:t>门数</w:t>
            </w:r>
          </w:p>
        </w:tc>
        <w:tc>
          <w:tcPr>
            <w:tcW w:w="497" w:type="pct"/>
            <w:vAlign w:val="center"/>
          </w:tcPr>
          <w:p w:rsidR="00042D8E" w:rsidRPr="007A4D35" w:rsidRDefault="00042D8E" w:rsidP="002534E2">
            <w:pPr>
              <w:widowControl w:val="0"/>
              <w:adjustRightInd/>
              <w:snapToGrid/>
              <w:spacing w:after="0"/>
              <w:jc w:val="both"/>
              <w:rPr>
                <w:rFonts w:ascii="宋体" w:eastAsia="宋体" w:hAnsi="宋体"/>
                <w:bCs/>
                <w:snapToGrid w:val="0"/>
                <w:color w:val="000000"/>
                <w:kern w:val="2"/>
                <w:sz w:val="21"/>
                <w:szCs w:val="21"/>
              </w:rPr>
            </w:pPr>
            <w:r w:rsidRPr="007A4D35">
              <w:rPr>
                <w:rFonts w:ascii="宋体" w:eastAsia="宋体" w:hAnsi="宋体" w:hint="eastAsia"/>
                <w:bCs/>
                <w:snapToGrid w:val="0"/>
                <w:color w:val="000000"/>
                <w:kern w:val="2"/>
                <w:sz w:val="21"/>
                <w:szCs w:val="21"/>
              </w:rPr>
              <w:t>学时</w:t>
            </w:r>
          </w:p>
        </w:tc>
        <w:tc>
          <w:tcPr>
            <w:tcW w:w="916" w:type="pct"/>
            <w:vAlign w:val="center"/>
          </w:tcPr>
          <w:p w:rsidR="00042D8E" w:rsidRPr="007A4D35" w:rsidRDefault="00042D8E" w:rsidP="002534E2">
            <w:pPr>
              <w:widowControl w:val="0"/>
              <w:adjustRightInd/>
              <w:snapToGrid/>
              <w:spacing w:after="0"/>
              <w:jc w:val="both"/>
              <w:rPr>
                <w:rFonts w:ascii="宋体" w:eastAsia="宋体" w:hAnsi="宋体"/>
                <w:bCs/>
                <w:snapToGrid w:val="0"/>
                <w:color w:val="000000"/>
                <w:kern w:val="2"/>
                <w:sz w:val="21"/>
                <w:szCs w:val="21"/>
              </w:rPr>
            </w:pPr>
            <w:r w:rsidRPr="007A4D35">
              <w:rPr>
                <w:rFonts w:ascii="宋体" w:eastAsia="宋体" w:hAnsi="宋体" w:hint="eastAsia"/>
                <w:bCs/>
                <w:snapToGrid w:val="0"/>
                <w:color w:val="000000"/>
                <w:kern w:val="2"/>
                <w:sz w:val="21"/>
                <w:szCs w:val="21"/>
              </w:rPr>
              <w:t>学分</w:t>
            </w:r>
          </w:p>
        </w:tc>
        <w:tc>
          <w:tcPr>
            <w:tcW w:w="1027" w:type="pct"/>
            <w:vAlign w:val="center"/>
          </w:tcPr>
          <w:p w:rsidR="00042D8E" w:rsidRPr="007A4D35" w:rsidRDefault="00042D8E" w:rsidP="002534E2">
            <w:pPr>
              <w:widowControl w:val="0"/>
              <w:adjustRightInd/>
              <w:snapToGrid/>
              <w:spacing w:after="0"/>
              <w:jc w:val="both"/>
              <w:rPr>
                <w:rFonts w:ascii="宋体" w:eastAsia="宋体" w:hAnsi="宋体"/>
                <w:bCs/>
                <w:snapToGrid w:val="0"/>
                <w:color w:val="000000"/>
                <w:kern w:val="2"/>
                <w:sz w:val="21"/>
                <w:szCs w:val="21"/>
              </w:rPr>
            </w:pPr>
            <w:r w:rsidRPr="007A4D35">
              <w:rPr>
                <w:rFonts w:ascii="宋体" w:eastAsia="宋体" w:hAnsi="宋体" w:hint="eastAsia"/>
                <w:bCs/>
                <w:snapToGrid w:val="0"/>
                <w:color w:val="000000"/>
                <w:kern w:val="2"/>
                <w:sz w:val="21"/>
                <w:szCs w:val="21"/>
              </w:rPr>
              <w:t>备注</w:t>
            </w:r>
          </w:p>
        </w:tc>
      </w:tr>
      <w:tr w:rsidR="00042D8E" w:rsidRPr="007A4D35" w:rsidTr="002534E2">
        <w:trPr>
          <w:cantSplit/>
          <w:trHeight w:val="234"/>
          <w:jc w:val="center"/>
        </w:trPr>
        <w:tc>
          <w:tcPr>
            <w:tcW w:w="2143" w:type="pct"/>
            <w:gridSpan w:val="2"/>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r w:rsidRPr="007A4D35">
              <w:rPr>
                <w:rFonts w:ascii="宋体" w:eastAsia="宋体" w:hAnsi="宋体" w:hint="eastAsia"/>
                <w:snapToGrid w:val="0"/>
                <w:color w:val="000000"/>
                <w:kern w:val="2"/>
                <w:sz w:val="24"/>
                <w:szCs w:val="24"/>
              </w:rPr>
              <w:t>公共必修</w:t>
            </w:r>
          </w:p>
        </w:tc>
        <w:tc>
          <w:tcPr>
            <w:tcW w:w="41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snapToGrid w:val="0"/>
                <w:color w:val="000000"/>
                <w:kern w:val="2"/>
                <w:sz w:val="24"/>
                <w:szCs w:val="24"/>
              </w:rPr>
              <w:t>10</w:t>
            </w:r>
          </w:p>
        </w:tc>
        <w:tc>
          <w:tcPr>
            <w:tcW w:w="497"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snapToGrid w:val="0"/>
                <w:color w:val="000000"/>
                <w:kern w:val="2"/>
                <w:sz w:val="24"/>
                <w:szCs w:val="24"/>
              </w:rPr>
              <w:t>552</w:t>
            </w:r>
          </w:p>
        </w:tc>
        <w:tc>
          <w:tcPr>
            <w:tcW w:w="916"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snapToGrid w:val="0"/>
                <w:color w:val="000000"/>
                <w:kern w:val="2"/>
                <w:sz w:val="24"/>
                <w:szCs w:val="24"/>
              </w:rPr>
              <w:t>30</w:t>
            </w:r>
          </w:p>
        </w:tc>
        <w:tc>
          <w:tcPr>
            <w:tcW w:w="1027" w:type="pct"/>
            <w:vMerge w:val="restar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hint="eastAsia"/>
                <w:snapToGrid w:val="0"/>
                <w:color w:val="000000"/>
                <w:kern w:val="2"/>
                <w:sz w:val="24"/>
                <w:szCs w:val="24"/>
              </w:rPr>
              <w:t>通识教育课程</w:t>
            </w:r>
          </w:p>
        </w:tc>
      </w:tr>
      <w:tr w:rsidR="00042D8E" w:rsidRPr="007A4D35" w:rsidTr="002534E2">
        <w:trPr>
          <w:cantSplit/>
          <w:trHeight w:val="234"/>
          <w:jc w:val="center"/>
        </w:trPr>
        <w:tc>
          <w:tcPr>
            <w:tcW w:w="2143" w:type="pct"/>
            <w:gridSpan w:val="2"/>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r w:rsidRPr="007A4D35">
              <w:rPr>
                <w:rFonts w:ascii="宋体" w:eastAsia="宋体" w:hAnsi="宋体" w:hint="eastAsia"/>
                <w:snapToGrid w:val="0"/>
                <w:color w:val="000000"/>
                <w:kern w:val="2"/>
                <w:sz w:val="24"/>
                <w:szCs w:val="24"/>
              </w:rPr>
              <w:t>公共选修</w:t>
            </w:r>
          </w:p>
        </w:tc>
        <w:tc>
          <w:tcPr>
            <w:tcW w:w="41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snapToGrid w:val="0"/>
                <w:color w:val="000000"/>
                <w:kern w:val="2"/>
                <w:sz w:val="24"/>
                <w:szCs w:val="24"/>
              </w:rPr>
              <w:t>3</w:t>
            </w:r>
          </w:p>
        </w:tc>
        <w:tc>
          <w:tcPr>
            <w:tcW w:w="497"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snapToGrid w:val="0"/>
                <w:color w:val="000000"/>
                <w:kern w:val="2"/>
                <w:sz w:val="24"/>
                <w:szCs w:val="24"/>
              </w:rPr>
              <w:t>90</w:t>
            </w:r>
          </w:p>
        </w:tc>
        <w:tc>
          <w:tcPr>
            <w:tcW w:w="916"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snapToGrid w:val="0"/>
                <w:color w:val="000000"/>
                <w:kern w:val="2"/>
                <w:sz w:val="24"/>
                <w:szCs w:val="24"/>
              </w:rPr>
              <w:t>6</w:t>
            </w:r>
          </w:p>
        </w:tc>
        <w:tc>
          <w:tcPr>
            <w:tcW w:w="1027"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r>
      <w:tr w:rsidR="00042D8E" w:rsidRPr="007A4D35" w:rsidTr="002534E2">
        <w:trPr>
          <w:cantSplit/>
          <w:trHeight w:val="234"/>
          <w:jc w:val="center"/>
        </w:trPr>
        <w:tc>
          <w:tcPr>
            <w:tcW w:w="735" w:type="pct"/>
            <w:vMerge w:val="restar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hint="eastAsia"/>
                <w:snapToGrid w:val="0"/>
                <w:color w:val="000000"/>
                <w:kern w:val="2"/>
                <w:sz w:val="24"/>
                <w:szCs w:val="24"/>
              </w:rPr>
              <w:t>专业必修</w:t>
            </w:r>
          </w:p>
        </w:tc>
        <w:tc>
          <w:tcPr>
            <w:tcW w:w="140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hint="eastAsia"/>
                <w:snapToGrid w:val="0"/>
                <w:color w:val="000000"/>
                <w:kern w:val="2"/>
                <w:sz w:val="24"/>
                <w:szCs w:val="24"/>
              </w:rPr>
              <w:t>学科基础课程</w:t>
            </w:r>
          </w:p>
        </w:tc>
        <w:tc>
          <w:tcPr>
            <w:tcW w:w="41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snapToGrid w:val="0"/>
                <w:color w:val="000000"/>
                <w:kern w:val="2"/>
                <w:sz w:val="24"/>
                <w:szCs w:val="24"/>
              </w:rPr>
              <w:t>6</w:t>
            </w:r>
          </w:p>
        </w:tc>
        <w:tc>
          <w:tcPr>
            <w:tcW w:w="497" w:type="pct"/>
            <w:vMerge w:val="restar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snapToGrid w:val="0"/>
                <w:color w:val="000000"/>
                <w:kern w:val="2"/>
                <w:sz w:val="24"/>
                <w:szCs w:val="24"/>
              </w:rPr>
              <w:t>904</w:t>
            </w:r>
          </w:p>
        </w:tc>
        <w:tc>
          <w:tcPr>
            <w:tcW w:w="916" w:type="pct"/>
            <w:vMerge w:val="restar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snapToGrid w:val="0"/>
                <w:color w:val="000000"/>
                <w:kern w:val="2"/>
                <w:sz w:val="24"/>
                <w:szCs w:val="24"/>
              </w:rPr>
              <w:t>55</w:t>
            </w:r>
          </w:p>
        </w:tc>
        <w:tc>
          <w:tcPr>
            <w:tcW w:w="1027" w:type="pct"/>
            <w:vMerge w:val="restar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hint="eastAsia"/>
                <w:snapToGrid w:val="0"/>
                <w:color w:val="000000"/>
                <w:kern w:val="2"/>
                <w:sz w:val="24"/>
                <w:szCs w:val="24"/>
              </w:rPr>
              <w:t>专业教育课程</w:t>
            </w:r>
          </w:p>
        </w:tc>
      </w:tr>
      <w:tr w:rsidR="00042D8E" w:rsidRPr="007A4D35" w:rsidTr="002534E2">
        <w:trPr>
          <w:cantSplit/>
          <w:trHeight w:val="234"/>
          <w:jc w:val="center"/>
        </w:trPr>
        <w:tc>
          <w:tcPr>
            <w:tcW w:w="735"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c>
          <w:tcPr>
            <w:tcW w:w="140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hint="eastAsia"/>
                <w:snapToGrid w:val="0"/>
                <w:color w:val="000000"/>
                <w:kern w:val="2"/>
                <w:sz w:val="24"/>
                <w:szCs w:val="24"/>
              </w:rPr>
              <w:t>学科核心课程</w:t>
            </w:r>
          </w:p>
        </w:tc>
        <w:tc>
          <w:tcPr>
            <w:tcW w:w="41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snapToGrid w:val="0"/>
                <w:color w:val="000000"/>
                <w:kern w:val="2"/>
                <w:sz w:val="24"/>
                <w:szCs w:val="24"/>
              </w:rPr>
              <w:t>12</w:t>
            </w:r>
          </w:p>
        </w:tc>
        <w:tc>
          <w:tcPr>
            <w:tcW w:w="497"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c>
          <w:tcPr>
            <w:tcW w:w="916"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c>
          <w:tcPr>
            <w:tcW w:w="1027"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r>
      <w:tr w:rsidR="00042D8E" w:rsidRPr="007A4D35" w:rsidTr="002534E2">
        <w:trPr>
          <w:cantSplit/>
          <w:trHeight w:val="234"/>
          <w:jc w:val="center"/>
        </w:trPr>
        <w:tc>
          <w:tcPr>
            <w:tcW w:w="735" w:type="pct"/>
            <w:vMerge w:val="restar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hint="eastAsia"/>
                <w:snapToGrid w:val="0"/>
                <w:color w:val="000000"/>
                <w:kern w:val="2"/>
                <w:sz w:val="24"/>
                <w:szCs w:val="24"/>
              </w:rPr>
              <w:t>专业选修</w:t>
            </w:r>
          </w:p>
        </w:tc>
        <w:tc>
          <w:tcPr>
            <w:tcW w:w="140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hint="eastAsia"/>
                <w:snapToGrid w:val="0"/>
                <w:color w:val="000000"/>
                <w:kern w:val="2"/>
                <w:sz w:val="24"/>
                <w:szCs w:val="24"/>
              </w:rPr>
              <w:t>体育休闲方向</w:t>
            </w:r>
          </w:p>
        </w:tc>
        <w:tc>
          <w:tcPr>
            <w:tcW w:w="41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snapToGrid w:val="0"/>
                <w:color w:val="000000"/>
                <w:kern w:val="2"/>
                <w:sz w:val="24"/>
                <w:szCs w:val="24"/>
              </w:rPr>
              <w:t>6</w:t>
            </w:r>
          </w:p>
        </w:tc>
        <w:tc>
          <w:tcPr>
            <w:tcW w:w="497" w:type="pct"/>
            <w:vMerge w:val="restar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snapToGrid w:val="0"/>
                <w:color w:val="000000"/>
                <w:kern w:val="2"/>
                <w:sz w:val="24"/>
                <w:szCs w:val="24"/>
              </w:rPr>
              <w:t>852</w:t>
            </w:r>
          </w:p>
        </w:tc>
        <w:tc>
          <w:tcPr>
            <w:tcW w:w="916" w:type="pct"/>
            <w:vMerge w:val="restar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snapToGrid w:val="0"/>
                <w:color w:val="000000"/>
                <w:kern w:val="2"/>
                <w:sz w:val="24"/>
                <w:szCs w:val="24"/>
              </w:rPr>
              <w:t>16</w:t>
            </w:r>
          </w:p>
        </w:tc>
        <w:tc>
          <w:tcPr>
            <w:tcW w:w="1027"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r>
      <w:tr w:rsidR="00042D8E" w:rsidRPr="007A4D35" w:rsidTr="002534E2">
        <w:trPr>
          <w:cantSplit/>
          <w:trHeight w:val="234"/>
          <w:jc w:val="center"/>
        </w:trPr>
        <w:tc>
          <w:tcPr>
            <w:tcW w:w="735"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c>
          <w:tcPr>
            <w:tcW w:w="140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hint="eastAsia"/>
                <w:snapToGrid w:val="0"/>
                <w:color w:val="000000"/>
                <w:kern w:val="2"/>
                <w:sz w:val="24"/>
                <w:szCs w:val="24"/>
              </w:rPr>
              <w:t>体育产业方向</w:t>
            </w:r>
          </w:p>
        </w:tc>
        <w:tc>
          <w:tcPr>
            <w:tcW w:w="41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snapToGrid w:val="0"/>
                <w:color w:val="000000"/>
                <w:kern w:val="2"/>
                <w:sz w:val="24"/>
                <w:szCs w:val="24"/>
              </w:rPr>
              <w:t>6</w:t>
            </w:r>
          </w:p>
        </w:tc>
        <w:tc>
          <w:tcPr>
            <w:tcW w:w="497"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c>
          <w:tcPr>
            <w:tcW w:w="916"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c>
          <w:tcPr>
            <w:tcW w:w="1027"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r>
      <w:tr w:rsidR="00042D8E" w:rsidRPr="007A4D35" w:rsidTr="002534E2">
        <w:trPr>
          <w:cantSplit/>
          <w:trHeight w:val="234"/>
          <w:jc w:val="center"/>
        </w:trPr>
        <w:tc>
          <w:tcPr>
            <w:tcW w:w="735"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c>
          <w:tcPr>
            <w:tcW w:w="140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hint="eastAsia"/>
                <w:snapToGrid w:val="0"/>
                <w:color w:val="000000"/>
                <w:kern w:val="2"/>
                <w:sz w:val="24"/>
                <w:szCs w:val="24"/>
              </w:rPr>
              <w:t>体育康复保健方向</w:t>
            </w:r>
          </w:p>
        </w:tc>
        <w:tc>
          <w:tcPr>
            <w:tcW w:w="41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snapToGrid w:val="0"/>
                <w:color w:val="000000"/>
                <w:kern w:val="2"/>
                <w:sz w:val="24"/>
                <w:szCs w:val="24"/>
              </w:rPr>
              <w:t>6</w:t>
            </w:r>
          </w:p>
        </w:tc>
        <w:tc>
          <w:tcPr>
            <w:tcW w:w="497"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c>
          <w:tcPr>
            <w:tcW w:w="916"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c>
          <w:tcPr>
            <w:tcW w:w="1027"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r>
      <w:tr w:rsidR="00042D8E" w:rsidRPr="007A4D35" w:rsidTr="002534E2">
        <w:trPr>
          <w:cantSplit/>
          <w:trHeight w:val="234"/>
          <w:jc w:val="center"/>
        </w:trPr>
        <w:tc>
          <w:tcPr>
            <w:tcW w:w="735"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c>
          <w:tcPr>
            <w:tcW w:w="140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hint="eastAsia"/>
                <w:snapToGrid w:val="0"/>
                <w:color w:val="000000"/>
                <w:kern w:val="2"/>
                <w:sz w:val="24"/>
                <w:szCs w:val="24"/>
              </w:rPr>
              <w:t>社会体育指导员方向</w:t>
            </w:r>
          </w:p>
        </w:tc>
        <w:tc>
          <w:tcPr>
            <w:tcW w:w="41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snapToGrid w:val="0"/>
                <w:color w:val="000000"/>
                <w:kern w:val="2"/>
                <w:sz w:val="24"/>
                <w:szCs w:val="24"/>
              </w:rPr>
              <w:t>6</w:t>
            </w:r>
          </w:p>
        </w:tc>
        <w:tc>
          <w:tcPr>
            <w:tcW w:w="497"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c>
          <w:tcPr>
            <w:tcW w:w="916"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c>
          <w:tcPr>
            <w:tcW w:w="1027"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r>
      <w:tr w:rsidR="00042D8E" w:rsidRPr="007A4D35" w:rsidTr="002534E2">
        <w:trPr>
          <w:cantSplit/>
          <w:trHeight w:val="60"/>
          <w:jc w:val="center"/>
        </w:trPr>
        <w:tc>
          <w:tcPr>
            <w:tcW w:w="735"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c>
          <w:tcPr>
            <w:tcW w:w="140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hint="eastAsia"/>
                <w:snapToGrid w:val="0"/>
                <w:color w:val="000000"/>
                <w:kern w:val="2"/>
                <w:sz w:val="24"/>
                <w:szCs w:val="24"/>
              </w:rPr>
              <w:t>运动技能专项课程</w:t>
            </w:r>
          </w:p>
        </w:tc>
        <w:tc>
          <w:tcPr>
            <w:tcW w:w="41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snapToGrid w:val="0"/>
                <w:color w:val="000000"/>
                <w:kern w:val="2"/>
                <w:sz w:val="24"/>
                <w:szCs w:val="24"/>
              </w:rPr>
              <w:t>7</w:t>
            </w:r>
          </w:p>
        </w:tc>
        <w:tc>
          <w:tcPr>
            <w:tcW w:w="497"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c>
          <w:tcPr>
            <w:tcW w:w="916"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hint="eastAsia"/>
                <w:snapToGrid w:val="0"/>
                <w:color w:val="000000"/>
                <w:kern w:val="2"/>
                <w:sz w:val="24"/>
                <w:szCs w:val="24"/>
              </w:rPr>
              <w:t>任选</w:t>
            </w:r>
            <w:r w:rsidRPr="007A4D35">
              <w:rPr>
                <w:rFonts w:ascii="宋体" w:eastAsia="宋体" w:hAnsi="宋体"/>
                <w:snapToGrid w:val="0"/>
                <w:color w:val="000000"/>
                <w:kern w:val="2"/>
                <w:sz w:val="24"/>
                <w:szCs w:val="24"/>
              </w:rPr>
              <w:t>14</w:t>
            </w:r>
            <w:r w:rsidRPr="007A4D35">
              <w:rPr>
                <w:rFonts w:ascii="宋体" w:eastAsia="宋体" w:hAnsi="宋体" w:hint="eastAsia"/>
                <w:snapToGrid w:val="0"/>
                <w:color w:val="000000"/>
                <w:kern w:val="2"/>
                <w:sz w:val="24"/>
                <w:szCs w:val="24"/>
              </w:rPr>
              <w:t>学分</w:t>
            </w:r>
          </w:p>
        </w:tc>
        <w:tc>
          <w:tcPr>
            <w:tcW w:w="1027"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r>
      <w:tr w:rsidR="00042D8E" w:rsidRPr="007A4D35" w:rsidTr="002534E2">
        <w:trPr>
          <w:cantSplit/>
          <w:trHeight w:val="60"/>
          <w:jc w:val="center"/>
        </w:trPr>
        <w:tc>
          <w:tcPr>
            <w:tcW w:w="735"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c>
          <w:tcPr>
            <w:tcW w:w="140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hint="eastAsia"/>
                <w:snapToGrid w:val="0"/>
                <w:color w:val="000000"/>
                <w:kern w:val="2"/>
                <w:sz w:val="24"/>
                <w:szCs w:val="24"/>
              </w:rPr>
              <w:t>社会体育理论课程</w:t>
            </w:r>
          </w:p>
        </w:tc>
        <w:tc>
          <w:tcPr>
            <w:tcW w:w="41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snapToGrid w:val="0"/>
                <w:color w:val="000000"/>
                <w:kern w:val="2"/>
                <w:sz w:val="24"/>
                <w:szCs w:val="24"/>
              </w:rPr>
              <w:t>10</w:t>
            </w:r>
          </w:p>
        </w:tc>
        <w:tc>
          <w:tcPr>
            <w:tcW w:w="497"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c>
          <w:tcPr>
            <w:tcW w:w="916"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hint="eastAsia"/>
                <w:snapToGrid w:val="0"/>
                <w:color w:val="000000"/>
                <w:kern w:val="2"/>
                <w:sz w:val="24"/>
                <w:szCs w:val="24"/>
              </w:rPr>
              <w:t>任选</w:t>
            </w:r>
            <w:r w:rsidRPr="007A4D35">
              <w:rPr>
                <w:rFonts w:ascii="宋体" w:eastAsia="宋体" w:hAnsi="宋体"/>
                <w:snapToGrid w:val="0"/>
                <w:color w:val="000000"/>
                <w:kern w:val="2"/>
                <w:sz w:val="24"/>
                <w:szCs w:val="24"/>
              </w:rPr>
              <w:t>7</w:t>
            </w:r>
            <w:r w:rsidRPr="007A4D35">
              <w:rPr>
                <w:rFonts w:ascii="宋体" w:eastAsia="宋体" w:hAnsi="宋体" w:hint="eastAsia"/>
                <w:snapToGrid w:val="0"/>
                <w:color w:val="000000"/>
                <w:kern w:val="2"/>
                <w:sz w:val="24"/>
                <w:szCs w:val="24"/>
              </w:rPr>
              <w:t>学分</w:t>
            </w:r>
          </w:p>
        </w:tc>
        <w:tc>
          <w:tcPr>
            <w:tcW w:w="1027"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r>
      <w:tr w:rsidR="00042D8E" w:rsidRPr="007A4D35" w:rsidTr="002534E2">
        <w:trPr>
          <w:cantSplit/>
          <w:trHeight w:val="60"/>
          <w:jc w:val="center"/>
        </w:trPr>
        <w:tc>
          <w:tcPr>
            <w:tcW w:w="735"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c>
          <w:tcPr>
            <w:tcW w:w="140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hint="eastAsia"/>
                <w:snapToGrid w:val="0"/>
                <w:color w:val="000000"/>
                <w:kern w:val="2"/>
                <w:sz w:val="24"/>
                <w:szCs w:val="24"/>
              </w:rPr>
              <w:t>运动理论课程</w:t>
            </w:r>
          </w:p>
        </w:tc>
        <w:tc>
          <w:tcPr>
            <w:tcW w:w="41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snapToGrid w:val="0"/>
                <w:color w:val="000000"/>
                <w:kern w:val="2"/>
                <w:sz w:val="24"/>
                <w:szCs w:val="24"/>
              </w:rPr>
              <w:t>5</w:t>
            </w:r>
          </w:p>
        </w:tc>
        <w:tc>
          <w:tcPr>
            <w:tcW w:w="497"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c>
          <w:tcPr>
            <w:tcW w:w="916"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hint="eastAsia"/>
                <w:snapToGrid w:val="0"/>
                <w:color w:val="000000"/>
                <w:kern w:val="2"/>
                <w:sz w:val="24"/>
                <w:szCs w:val="24"/>
              </w:rPr>
              <w:t>任选</w:t>
            </w:r>
            <w:r w:rsidRPr="007A4D35">
              <w:rPr>
                <w:rFonts w:ascii="宋体" w:eastAsia="宋体" w:hAnsi="宋体"/>
                <w:snapToGrid w:val="0"/>
                <w:color w:val="000000"/>
                <w:kern w:val="2"/>
                <w:sz w:val="24"/>
                <w:szCs w:val="24"/>
              </w:rPr>
              <w:t>4</w:t>
            </w:r>
            <w:r w:rsidRPr="007A4D35">
              <w:rPr>
                <w:rFonts w:ascii="宋体" w:eastAsia="宋体" w:hAnsi="宋体" w:hint="eastAsia"/>
                <w:snapToGrid w:val="0"/>
                <w:color w:val="000000"/>
                <w:kern w:val="2"/>
                <w:sz w:val="24"/>
                <w:szCs w:val="24"/>
              </w:rPr>
              <w:t>学分</w:t>
            </w:r>
          </w:p>
        </w:tc>
        <w:tc>
          <w:tcPr>
            <w:tcW w:w="1027"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r>
      <w:tr w:rsidR="00042D8E" w:rsidRPr="007A4D35" w:rsidTr="002534E2">
        <w:trPr>
          <w:cantSplit/>
          <w:trHeight w:val="60"/>
          <w:jc w:val="center"/>
        </w:trPr>
        <w:tc>
          <w:tcPr>
            <w:tcW w:w="735"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c>
          <w:tcPr>
            <w:tcW w:w="140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hint="eastAsia"/>
                <w:snapToGrid w:val="0"/>
                <w:color w:val="000000"/>
                <w:kern w:val="2"/>
                <w:sz w:val="24"/>
                <w:szCs w:val="24"/>
              </w:rPr>
              <w:t>运动技能拓展课程</w:t>
            </w:r>
          </w:p>
        </w:tc>
        <w:tc>
          <w:tcPr>
            <w:tcW w:w="41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snapToGrid w:val="0"/>
                <w:color w:val="000000"/>
                <w:kern w:val="2"/>
                <w:sz w:val="24"/>
                <w:szCs w:val="24"/>
              </w:rPr>
              <w:t>9</w:t>
            </w:r>
          </w:p>
        </w:tc>
        <w:tc>
          <w:tcPr>
            <w:tcW w:w="497"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c>
          <w:tcPr>
            <w:tcW w:w="916"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hint="eastAsia"/>
                <w:snapToGrid w:val="0"/>
                <w:color w:val="000000"/>
                <w:kern w:val="2"/>
                <w:sz w:val="24"/>
                <w:szCs w:val="24"/>
              </w:rPr>
              <w:t>任选</w:t>
            </w:r>
            <w:r w:rsidRPr="007A4D35">
              <w:rPr>
                <w:rFonts w:ascii="宋体" w:eastAsia="宋体" w:hAnsi="宋体"/>
                <w:snapToGrid w:val="0"/>
                <w:color w:val="000000"/>
                <w:kern w:val="2"/>
                <w:sz w:val="24"/>
                <w:szCs w:val="24"/>
              </w:rPr>
              <w:t>8</w:t>
            </w:r>
            <w:r w:rsidRPr="007A4D35">
              <w:rPr>
                <w:rFonts w:ascii="宋体" w:eastAsia="宋体" w:hAnsi="宋体" w:hint="eastAsia"/>
                <w:snapToGrid w:val="0"/>
                <w:color w:val="000000"/>
                <w:kern w:val="2"/>
                <w:sz w:val="24"/>
                <w:szCs w:val="24"/>
              </w:rPr>
              <w:t>学分</w:t>
            </w:r>
          </w:p>
        </w:tc>
        <w:tc>
          <w:tcPr>
            <w:tcW w:w="1027"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r>
      <w:tr w:rsidR="00042D8E" w:rsidRPr="007A4D35" w:rsidTr="002534E2">
        <w:trPr>
          <w:cantSplit/>
          <w:trHeight w:val="60"/>
          <w:jc w:val="center"/>
        </w:trPr>
        <w:tc>
          <w:tcPr>
            <w:tcW w:w="735"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c>
          <w:tcPr>
            <w:tcW w:w="140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hint="eastAsia"/>
                <w:snapToGrid w:val="0"/>
                <w:color w:val="000000"/>
                <w:kern w:val="2"/>
                <w:sz w:val="24"/>
                <w:szCs w:val="24"/>
              </w:rPr>
              <w:t>教师教育课程</w:t>
            </w:r>
          </w:p>
        </w:tc>
        <w:tc>
          <w:tcPr>
            <w:tcW w:w="418"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snapToGrid w:val="0"/>
                <w:color w:val="000000"/>
                <w:kern w:val="2"/>
                <w:sz w:val="24"/>
                <w:szCs w:val="24"/>
              </w:rPr>
              <w:t>5</w:t>
            </w:r>
          </w:p>
        </w:tc>
        <w:tc>
          <w:tcPr>
            <w:tcW w:w="497"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c>
          <w:tcPr>
            <w:tcW w:w="916" w:type="pct"/>
            <w:vAlign w:val="center"/>
          </w:tcPr>
          <w:p w:rsidR="00042D8E" w:rsidRPr="007A4D35" w:rsidRDefault="00042D8E" w:rsidP="002534E2">
            <w:pPr>
              <w:widowControl w:val="0"/>
              <w:adjustRightInd/>
              <w:snapToGrid/>
              <w:spacing w:after="0"/>
              <w:jc w:val="both"/>
              <w:rPr>
                <w:rFonts w:ascii="宋体" w:eastAsia="宋体" w:hAnsi="宋体"/>
                <w:snapToGrid w:val="0"/>
                <w:color w:val="000000"/>
                <w:kern w:val="2"/>
                <w:sz w:val="24"/>
                <w:szCs w:val="24"/>
              </w:rPr>
            </w:pPr>
            <w:r w:rsidRPr="007A4D35">
              <w:rPr>
                <w:rFonts w:ascii="宋体" w:eastAsia="宋体" w:hAnsi="宋体" w:hint="eastAsia"/>
                <w:snapToGrid w:val="0"/>
                <w:color w:val="000000"/>
                <w:kern w:val="2"/>
                <w:sz w:val="24"/>
                <w:szCs w:val="24"/>
              </w:rPr>
              <w:t>任选</w:t>
            </w:r>
            <w:r w:rsidRPr="007A4D35">
              <w:rPr>
                <w:rFonts w:ascii="宋体" w:eastAsia="宋体" w:hAnsi="宋体"/>
                <w:snapToGrid w:val="0"/>
                <w:color w:val="000000"/>
                <w:kern w:val="2"/>
                <w:sz w:val="24"/>
                <w:szCs w:val="24"/>
              </w:rPr>
              <w:t>3</w:t>
            </w:r>
            <w:r w:rsidRPr="007A4D35">
              <w:rPr>
                <w:rFonts w:ascii="宋体" w:eastAsia="宋体" w:hAnsi="宋体" w:hint="eastAsia"/>
                <w:snapToGrid w:val="0"/>
                <w:color w:val="000000"/>
                <w:kern w:val="2"/>
                <w:sz w:val="24"/>
                <w:szCs w:val="24"/>
              </w:rPr>
              <w:t>学分</w:t>
            </w:r>
          </w:p>
        </w:tc>
        <w:tc>
          <w:tcPr>
            <w:tcW w:w="1027" w:type="pct"/>
            <w:vMerge/>
            <w:vAlign w:val="center"/>
          </w:tcPr>
          <w:p w:rsidR="00042D8E" w:rsidRPr="007A4D35" w:rsidRDefault="00042D8E" w:rsidP="00AA5841">
            <w:pPr>
              <w:widowControl w:val="0"/>
              <w:adjustRightInd/>
              <w:snapToGrid/>
              <w:spacing w:after="0"/>
              <w:ind w:firstLineChars="200" w:firstLine="480"/>
              <w:jc w:val="both"/>
              <w:rPr>
                <w:rFonts w:ascii="宋体" w:eastAsia="宋体" w:hAnsi="宋体"/>
                <w:snapToGrid w:val="0"/>
                <w:color w:val="000000"/>
                <w:kern w:val="2"/>
                <w:sz w:val="24"/>
                <w:szCs w:val="24"/>
              </w:rPr>
            </w:pPr>
          </w:p>
        </w:tc>
      </w:tr>
    </w:tbl>
    <w:p w:rsidR="00042D8E" w:rsidRPr="00D70262" w:rsidRDefault="00042D8E" w:rsidP="00AA5841">
      <w:pPr>
        <w:widowControl w:val="0"/>
        <w:adjustRightInd/>
        <w:snapToGrid/>
        <w:spacing w:after="0" w:line="580" w:lineRule="exact"/>
        <w:ind w:firstLineChars="200" w:firstLine="640"/>
        <w:jc w:val="both"/>
        <w:rPr>
          <w:rFonts w:ascii="仿宋" w:eastAsia="仿宋" w:hAnsi="仿宋"/>
          <w:snapToGrid w:val="0"/>
          <w:color w:val="000000"/>
          <w:kern w:val="2"/>
          <w:sz w:val="32"/>
          <w:szCs w:val="32"/>
        </w:rPr>
      </w:pPr>
      <w:r>
        <w:rPr>
          <w:rFonts w:ascii="仿宋" w:eastAsia="仿宋" w:hAnsi="仿宋" w:hint="eastAsia"/>
          <w:snapToGrid w:val="0"/>
          <w:color w:val="000000"/>
          <w:kern w:val="2"/>
          <w:sz w:val="32"/>
          <w:szCs w:val="32"/>
        </w:rPr>
        <w:t>四是</w:t>
      </w:r>
      <w:r w:rsidRPr="00BE7E7A">
        <w:rPr>
          <w:rFonts w:ascii="仿宋" w:eastAsia="仿宋" w:hAnsi="仿宋" w:hint="eastAsia"/>
          <w:snapToGrid w:val="0"/>
          <w:color w:val="000000"/>
          <w:kern w:val="2"/>
          <w:sz w:val="32"/>
          <w:szCs w:val="32"/>
        </w:rPr>
        <w:t>课程设置</w:t>
      </w:r>
      <w:r>
        <w:rPr>
          <w:rFonts w:ascii="仿宋" w:eastAsia="仿宋" w:hAnsi="仿宋" w:hint="eastAsia"/>
          <w:snapToGrid w:val="0"/>
          <w:color w:val="000000"/>
          <w:kern w:val="2"/>
          <w:sz w:val="32"/>
          <w:szCs w:val="32"/>
        </w:rPr>
        <w:t>完全支撑</w:t>
      </w:r>
      <w:r w:rsidRPr="00BE7E7A">
        <w:rPr>
          <w:rFonts w:ascii="仿宋" w:eastAsia="仿宋" w:hAnsi="仿宋" w:hint="eastAsia"/>
          <w:snapToGrid w:val="0"/>
          <w:color w:val="000000"/>
          <w:kern w:val="2"/>
          <w:sz w:val="32"/>
          <w:szCs w:val="32"/>
        </w:rPr>
        <w:t>知识、能力和素质培养要求</w:t>
      </w:r>
      <w:r>
        <w:rPr>
          <w:rFonts w:ascii="仿宋" w:eastAsia="仿宋" w:hAnsi="仿宋" w:hint="eastAsia"/>
          <w:snapToGrid w:val="0"/>
          <w:color w:val="000000"/>
          <w:kern w:val="2"/>
          <w:sz w:val="32"/>
          <w:szCs w:val="32"/>
        </w:rPr>
        <w:t>。课程设置既涵盖公共必修课、公共选修课，也包括专业必修课、专业选修课，还涉及相关的实验、实践和实训课程，不仅完全满足本专业学生知识方面的素养类知识、专业类知识的培养要求，而且也有利于本专业学生创新创业能力、社会服务能力提高，还可促进本专业学生基本素质、专业素质发展。</w:t>
      </w:r>
    </w:p>
    <w:p w:rsidR="00042D8E" w:rsidRPr="00156879"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15" w:name="_Toc493078833"/>
      <w:r w:rsidRPr="00156879">
        <w:rPr>
          <w:rFonts w:ascii="楷体_GB2312" w:eastAsia="楷体_GB2312" w:hAnsi="宋体" w:cs="仿宋" w:hint="eastAsia"/>
          <w:sz w:val="28"/>
          <w:szCs w:val="28"/>
        </w:rPr>
        <w:t>（二）人才培养方案制定与修订</w:t>
      </w:r>
      <w:bookmarkEnd w:id="15"/>
    </w:p>
    <w:p w:rsidR="00042D8E" w:rsidRDefault="00042D8E" w:rsidP="00AA5841">
      <w:pPr>
        <w:widowControl w:val="0"/>
        <w:adjustRightInd/>
        <w:snapToGrid/>
        <w:spacing w:after="0" w:line="580" w:lineRule="exact"/>
        <w:ind w:firstLineChars="200" w:firstLine="640"/>
        <w:jc w:val="both"/>
        <w:rPr>
          <w:rFonts w:ascii="仿宋" w:eastAsia="仿宋" w:hAnsi="仿宋"/>
          <w:snapToGrid w:val="0"/>
          <w:color w:val="000000"/>
          <w:kern w:val="2"/>
          <w:sz w:val="32"/>
          <w:szCs w:val="32"/>
        </w:rPr>
      </w:pPr>
      <w:r>
        <w:rPr>
          <w:rFonts w:ascii="仿宋" w:eastAsia="仿宋" w:hAnsi="仿宋" w:hint="eastAsia"/>
          <w:snapToGrid w:val="0"/>
          <w:color w:val="000000"/>
          <w:kern w:val="2"/>
          <w:sz w:val="32"/>
          <w:szCs w:val="32"/>
        </w:rPr>
        <w:t>以本专业授课教师为主体</w:t>
      </w:r>
      <w:r w:rsidRPr="00D70262">
        <w:rPr>
          <w:rFonts w:ascii="仿宋" w:eastAsia="仿宋" w:hAnsi="仿宋" w:hint="eastAsia"/>
          <w:snapToGrid w:val="0"/>
          <w:color w:val="000000"/>
          <w:kern w:val="2"/>
          <w:sz w:val="32"/>
          <w:szCs w:val="32"/>
        </w:rPr>
        <w:t>制定或修订专业人才培养方</w:t>
      </w:r>
      <w:r w:rsidRPr="00D70262">
        <w:rPr>
          <w:rFonts w:ascii="仿宋" w:eastAsia="仿宋" w:hAnsi="仿宋" w:hint="eastAsia"/>
          <w:snapToGrid w:val="0"/>
          <w:color w:val="000000"/>
          <w:kern w:val="2"/>
          <w:sz w:val="32"/>
          <w:szCs w:val="32"/>
        </w:rPr>
        <w:lastRenderedPageBreak/>
        <w:t>案</w:t>
      </w:r>
      <w:r>
        <w:rPr>
          <w:rFonts w:ascii="仿宋" w:eastAsia="仿宋" w:hAnsi="仿宋" w:hint="eastAsia"/>
          <w:snapToGrid w:val="0"/>
          <w:color w:val="000000"/>
          <w:kern w:val="2"/>
          <w:sz w:val="32"/>
          <w:szCs w:val="32"/>
        </w:rPr>
        <w:t>。在遵循学科发展规律基础上，广泛征求全国兄弟院校体育学专家、用人单位意见，并通过与本专业学生代表多次座谈，听取学生们的专业发展诉求，最后，由本专业授课教师</w:t>
      </w:r>
      <w:r w:rsidRPr="00D70262">
        <w:rPr>
          <w:rFonts w:ascii="仿宋" w:eastAsia="仿宋" w:hAnsi="仿宋" w:hint="eastAsia"/>
          <w:snapToGrid w:val="0"/>
          <w:color w:val="000000"/>
          <w:kern w:val="2"/>
          <w:sz w:val="32"/>
          <w:szCs w:val="32"/>
        </w:rPr>
        <w:t>制定或修订专业人才培养方案</w:t>
      </w:r>
      <w:r>
        <w:rPr>
          <w:rFonts w:ascii="仿宋" w:eastAsia="仿宋" w:hAnsi="仿宋" w:hint="eastAsia"/>
          <w:snapToGrid w:val="0"/>
          <w:color w:val="000000"/>
          <w:kern w:val="2"/>
          <w:sz w:val="32"/>
          <w:szCs w:val="32"/>
        </w:rPr>
        <w:t>。</w:t>
      </w:r>
    </w:p>
    <w:p w:rsidR="00042D8E" w:rsidRPr="007A46F9" w:rsidRDefault="00042D8E" w:rsidP="00AA5841">
      <w:pPr>
        <w:widowControl w:val="0"/>
        <w:adjustRightInd/>
        <w:snapToGrid/>
        <w:spacing w:after="0" w:line="580" w:lineRule="exact"/>
        <w:ind w:firstLineChars="200" w:firstLine="640"/>
        <w:jc w:val="both"/>
        <w:rPr>
          <w:rFonts w:ascii="仿宋" w:eastAsia="仿宋" w:hAnsi="仿宋"/>
          <w:snapToGrid w:val="0"/>
          <w:color w:val="000000"/>
          <w:kern w:val="2"/>
          <w:sz w:val="32"/>
          <w:szCs w:val="32"/>
        </w:rPr>
      </w:pPr>
      <w:r w:rsidRPr="00BA6563">
        <w:rPr>
          <w:rFonts w:ascii="仿宋" w:eastAsia="仿宋" w:hAnsi="仿宋" w:hint="eastAsia"/>
          <w:snapToGrid w:val="0"/>
          <w:color w:val="000000"/>
          <w:kern w:val="2"/>
          <w:sz w:val="32"/>
          <w:szCs w:val="32"/>
        </w:rPr>
        <w:t>专业特色或优势在人才培养方案中体现在课程设置的几个培养方向方面。为满足现代社会发展需要和学生多元化发展需求，本专业设置了社会体育指导、康复保健、户外拓展、教师教育、体育专业、运动技能六个发展方向课程。另外，考虑到广西的经济社会发展现实和自然地理环境优势，引导学生关注广西民族传统体育、户外体育以及特色体育旅游等信息，以促进学生发展、成长为有特色的应用型、复合型人才。</w:t>
      </w:r>
    </w:p>
    <w:p w:rsidR="00042D8E" w:rsidRPr="00156879"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16" w:name="_Toc493078834"/>
      <w:r w:rsidRPr="00156879">
        <w:rPr>
          <w:rFonts w:ascii="楷体_GB2312" w:eastAsia="楷体_GB2312" w:hAnsi="宋体" w:cs="仿宋" w:hint="eastAsia"/>
          <w:sz w:val="28"/>
          <w:szCs w:val="28"/>
        </w:rPr>
        <w:t>（三）教育教学改革的具体举措与实施效果</w:t>
      </w:r>
      <w:bookmarkEnd w:id="16"/>
    </w:p>
    <w:p w:rsidR="00042D8E" w:rsidRPr="00BA6563" w:rsidRDefault="00042D8E" w:rsidP="00AA5841">
      <w:pPr>
        <w:widowControl w:val="0"/>
        <w:adjustRightInd/>
        <w:snapToGrid/>
        <w:spacing w:after="0" w:line="580" w:lineRule="exact"/>
        <w:ind w:firstLineChars="200" w:firstLine="640"/>
        <w:jc w:val="both"/>
        <w:rPr>
          <w:rFonts w:ascii="仿宋" w:eastAsia="仿宋" w:hAnsi="仿宋"/>
          <w:snapToGrid w:val="0"/>
          <w:kern w:val="2"/>
          <w:sz w:val="32"/>
          <w:szCs w:val="32"/>
        </w:rPr>
      </w:pPr>
      <w:r w:rsidRPr="00D70262">
        <w:rPr>
          <w:rFonts w:ascii="仿宋" w:eastAsia="仿宋" w:hAnsi="仿宋" w:hint="eastAsia"/>
          <w:snapToGrid w:val="0"/>
          <w:color w:val="000000"/>
          <w:kern w:val="2"/>
          <w:sz w:val="32"/>
          <w:szCs w:val="32"/>
        </w:rPr>
        <w:t>在教学改革方面，以贯彻党和国家新时期的方针政策、遵循市场导向与社会人才需求规格标准、突出体育休闲特色，作为我院社会体育指导与管理专业人才培养的总体思路。围绕总体思路主要两种做法：（</w:t>
      </w:r>
      <w:r w:rsidRPr="00D70262">
        <w:rPr>
          <w:rFonts w:ascii="仿宋" w:eastAsia="仿宋" w:hAnsi="仿宋"/>
          <w:snapToGrid w:val="0"/>
          <w:color w:val="000000"/>
          <w:kern w:val="2"/>
          <w:sz w:val="32"/>
          <w:szCs w:val="32"/>
        </w:rPr>
        <w:t>1</w:t>
      </w:r>
      <w:r w:rsidRPr="00D70262">
        <w:rPr>
          <w:rFonts w:ascii="仿宋" w:eastAsia="仿宋" w:hAnsi="仿宋" w:hint="eastAsia"/>
          <w:snapToGrid w:val="0"/>
          <w:color w:val="000000"/>
          <w:kern w:val="2"/>
          <w:sz w:val="32"/>
          <w:szCs w:val="32"/>
        </w:rPr>
        <w:t>）在每周二下午例会上，组织学习党和国家以及广西政府部门的新政策，传达学校对体育教学改革的新要求；（</w:t>
      </w:r>
      <w:r w:rsidRPr="00D70262">
        <w:rPr>
          <w:rFonts w:ascii="仿宋" w:eastAsia="仿宋" w:hAnsi="仿宋"/>
          <w:snapToGrid w:val="0"/>
          <w:color w:val="000000"/>
          <w:kern w:val="2"/>
          <w:sz w:val="32"/>
          <w:szCs w:val="32"/>
        </w:rPr>
        <w:t>2</w:t>
      </w:r>
      <w:r w:rsidRPr="00D70262">
        <w:rPr>
          <w:rFonts w:ascii="仿宋" w:eastAsia="仿宋" w:hAnsi="仿宋" w:hint="eastAsia"/>
          <w:snapToGrid w:val="0"/>
          <w:color w:val="000000"/>
          <w:kern w:val="2"/>
          <w:sz w:val="32"/>
          <w:szCs w:val="32"/>
        </w:rPr>
        <w:t>）鼓励教师加强新时期社会人才需求和国家、广西的发展战略研究。在人才培养模式与体制机制改革方面，坚持市场和社会需求导向，强化课堂</w:t>
      </w:r>
      <w:r w:rsidRPr="00D70262">
        <w:rPr>
          <w:rFonts w:ascii="仿宋" w:eastAsia="仿宋" w:hAnsi="仿宋"/>
          <w:snapToGrid w:val="0"/>
          <w:color w:val="000000"/>
          <w:kern w:val="2"/>
          <w:sz w:val="32"/>
          <w:szCs w:val="32"/>
        </w:rPr>
        <w:t>——</w:t>
      </w:r>
      <w:r w:rsidRPr="00D70262">
        <w:rPr>
          <w:rFonts w:ascii="仿宋" w:eastAsia="仿宋" w:hAnsi="仿宋" w:hint="eastAsia"/>
          <w:snapToGrid w:val="0"/>
          <w:color w:val="000000"/>
          <w:kern w:val="2"/>
          <w:sz w:val="32"/>
          <w:szCs w:val="32"/>
        </w:rPr>
        <w:t>实习基地、校内教师</w:t>
      </w:r>
      <w:r w:rsidRPr="00D70262">
        <w:rPr>
          <w:rFonts w:ascii="仿宋" w:eastAsia="仿宋" w:hAnsi="仿宋"/>
          <w:snapToGrid w:val="0"/>
          <w:color w:val="000000"/>
          <w:kern w:val="2"/>
          <w:sz w:val="32"/>
          <w:szCs w:val="32"/>
        </w:rPr>
        <w:t>——</w:t>
      </w:r>
      <w:r w:rsidRPr="00D70262">
        <w:rPr>
          <w:rFonts w:ascii="仿宋" w:eastAsia="仿宋" w:hAnsi="仿宋" w:hint="eastAsia"/>
          <w:snapToGrid w:val="0"/>
          <w:color w:val="000000"/>
          <w:kern w:val="2"/>
          <w:sz w:val="32"/>
          <w:szCs w:val="32"/>
        </w:rPr>
        <w:t>实习导师双重育人机制，使学生成为</w:t>
      </w:r>
      <w:r w:rsidRPr="00BA6563">
        <w:rPr>
          <w:rFonts w:ascii="仿宋" w:eastAsia="仿宋" w:hAnsi="仿宋" w:hint="eastAsia"/>
          <w:snapToGrid w:val="0"/>
          <w:kern w:val="2"/>
          <w:sz w:val="32"/>
          <w:szCs w:val="32"/>
        </w:rPr>
        <w:t>适应社会发展需要的德、智、体全面发展的应用型人才；在教学管理与信息化方面，设置邮箱、网络等管理平台，全院</w:t>
      </w:r>
      <w:r w:rsidRPr="00BA6563">
        <w:rPr>
          <w:rFonts w:ascii="仿宋" w:eastAsia="仿宋" w:hAnsi="仿宋" w:hint="eastAsia"/>
          <w:snapToGrid w:val="0"/>
          <w:kern w:val="2"/>
          <w:sz w:val="32"/>
          <w:szCs w:val="32"/>
        </w:rPr>
        <w:lastRenderedPageBreak/>
        <w:t>师生可随时反映学习与教学过程中存在的相关问题。</w:t>
      </w:r>
    </w:p>
    <w:p w:rsidR="00042D8E" w:rsidRPr="00AE443A" w:rsidRDefault="00042D8E" w:rsidP="00AA5841">
      <w:pPr>
        <w:widowControl w:val="0"/>
        <w:adjustRightInd/>
        <w:snapToGrid/>
        <w:spacing w:after="0" w:line="580" w:lineRule="exact"/>
        <w:ind w:firstLineChars="200" w:firstLine="640"/>
        <w:jc w:val="both"/>
        <w:rPr>
          <w:rFonts w:ascii="仿宋" w:eastAsia="仿宋" w:hAnsi="仿宋"/>
          <w:snapToGrid w:val="0"/>
          <w:color w:val="000000"/>
          <w:kern w:val="2"/>
          <w:sz w:val="32"/>
          <w:szCs w:val="32"/>
        </w:rPr>
      </w:pPr>
      <w:r w:rsidRPr="00BA6563">
        <w:rPr>
          <w:rFonts w:ascii="仿宋" w:eastAsia="仿宋" w:hAnsi="仿宋" w:hint="eastAsia"/>
          <w:snapToGrid w:val="0"/>
          <w:kern w:val="2"/>
          <w:sz w:val="32"/>
          <w:szCs w:val="32"/>
        </w:rPr>
        <w:t>在教师教学方法方面，改进传统讲授法，将社会体育现</w:t>
      </w:r>
      <w:r w:rsidRPr="00AE443A">
        <w:rPr>
          <w:rFonts w:ascii="仿宋" w:eastAsia="仿宋" w:hAnsi="仿宋" w:hint="eastAsia"/>
          <w:snapToGrid w:val="0"/>
          <w:color w:val="000000"/>
          <w:kern w:val="2"/>
          <w:sz w:val="32"/>
          <w:szCs w:val="32"/>
        </w:rPr>
        <w:t>实案例与理论讲解相结合，提高学生课堂听讲兴趣，并辅之以讨论法、作业法、演示法以及实习法。在学生学习方式方面，除了传统的班集体学习方式，还根据各培养方向、学习兴趣将学生分成若干课外学习小组，并引导学生主动利用互联网获取最新相关信息。</w:t>
      </w:r>
    </w:p>
    <w:p w:rsidR="00042D8E" w:rsidRDefault="00042D8E" w:rsidP="00AA5841">
      <w:pPr>
        <w:widowControl w:val="0"/>
        <w:adjustRightInd/>
        <w:snapToGrid/>
        <w:spacing w:after="0" w:line="580" w:lineRule="exact"/>
        <w:ind w:firstLineChars="200" w:firstLine="640"/>
        <w:jc w:val="both"/>
        <w:rPr>
          <w:rFonts w:ascii="仿宋" w:eastAsia="仿宋" w:hAnsi="仿宋"/>
          <w:snapToGrid w:val="0"/>
          <w:color w:val="000000"/>
          <w:kern w:val="2"/>
          <w:sz w:val="32"/>
          <w:szCs w:val="32"/>
        </w:rPr>
      </w:pPr>
      <w:r>
        <w:rPr>
          <w:rFonts w:ascii="仿宋" w:eastAsia="仿宋" w:hAnsi="仿宋" w:hint="eastAsia"/>
          <w:snapToGrid w:val="0"/>
          <w:color w:val="000000"/>
          <w:kern w:val="2"/>
          <w:sz w:val="32"/>
          <w:szCs w:val="32"/>
        </w:rPr>
        <w:t>在考试考核方式方面，</w:t>
      </w:r>
      <w:r w:rsidRPr="00AE443A">
        <w:rPr>
          <w:rFonts w:ascii="仿宋" w:eastAsia="仿宋" w:hAnsi="仿宋" w:hint="eastAsia"/>
          <w:snapToGrid w:val="0"/>
          <w:color w:val="000000"/>
          <w:kern w:val="2"/>
          <w:sz w:val="32"/>
          <w:szCs w:val="32"/>
        </w:rPr>
        <w:t>学生成绩考核方式主要采用闭卷考试，各类课程的考试或考查均按照教务部门要求填写命题计划，各任课教师须提交内容与难度相当的</w:t>
      </w:r>
      <w:r w:rsidRPr="00AE443A">
        <w:rPr>
          <w:rFonts w:ascii="仿宋" w:eastAsia="仿宋" w:hAnsi="仿宋"/>
          <w:snapToGrid w:val="0"/>
          <w:color w:val="000000"/>
          <w:kern w:val="2"/>
          <w:sz w:val="32"/>
          <w:szCs w:val="32"/>
        </w:rPr>
        <w:t>A</w:t>
      </w:r>
      <w:r w:rsidRPr="00AE443A">
        <w:rPr>
          <w:rFonts w:ascii="仿宋" w:eastAsia="仿宋" w:hAnsi="仿宋" w:hint="eastAsia"/>
          <w:snapToGrid w:val="0"/>
          <w:color w:val="000000"/>
          <w:kern w:val="2"/>
          <w:sz w:val="32"/>
          <w:szCs w:val="32"/>
        </w:rPr>
        <w:t>、</w:t>
      </w:r>
      <w:r w:rsidRPr="00AE443A">
        <w:rPr>
          <w:rFonts w:ascii="仿宋" w:eastAsia="仿宋" w:hAnsi="仿宋"/>
          <w:snapToGrid w:val="0"/>
          <w:color w:val="000000"/>
          <w:kern w:val="2"/>
          <w:sz w:val="32"/>
          <w:szCs w:val="32"/>
        </w:rPr>
        <w:t>B</w:t>
      </w:r>
      <w:r w:rsidRPr="00AE443A">
        <w:rPr>
          <w:rFonts w:ascii="仿宋" w:eastAsia="仿宋" w:hAnsi="仿宋" w:hint="eastAsia"/>
          <w:snapToGrid w:val="0"/>
          <w:color w:val="000000"/>
          <w:kern w:val="2"/>
          <w:sz w:val="32"/>
          <w:szCs w:val="32"/>
        </w:rPr>
        <w:t>两套试卷，并配有相应的评分细则和试卷分析。另外，某些考查类课程也采用大作业、研究论文、口试以及情景模拟等考试方式。最终成绩比例划分为平时成绩占</w:t>
      </w:r>
      <w:r w:rsidRPr="00AE443A">
        <w:rPr>
          <w:rFonts w:ascii="仿宋" w:eastAsia="仿宋" w:hAnsi="仿宋"/>
          <w:snapToGrid w:val="0"/>
          <w:color w:val="000000"/>
          <w:kern w:val="2"/>
          <w:sz w:val="32"/>
          <w:szCs w:val="32"/>
        </w:rPr>
        <w:t>30%-40%</w:t>
      </w:r>
      <w:r w:rsidRPr="00AE443A">
        <w:rPr>
          <w:rFonts w:ascii="仿宋" w:eastAsia="仿宋" w:hAnsi="仿宋" w:hint="eastAsia"/>
          <w:snapToGrid w:val="0"/>
          <w:color w:val="000000"/>
          <w:kern w:val="2"/>
          <w:sz w:val="32"/>
          <w:szCs w:val="32"/>
        </w:rPr>
        <w:t>、期末考试成绩占</w:t>
      </w:r>
      <w:r w:rsidRPr="00AE443A">
        <w:rPr>
          <w:rFonts w:ascii="仿宋" w:eastAsia="仿宋" w:hAnsi="仿宋"/>
          <w:snapToGrid w:val="0"/>
          <w:color w:val="000000"/>
          <w:kern w:val="2"/>
          <w:sz w:val="32"/>
          <w:szCs w:val="32"/>
        </w:rPr>
        <w:t>60%-70%</w:t>
      </w:r>
      <w:r w:rsidRPr="00AE443A">
        <w:rPr>
          <w:rFonts w:ascii="仿宋" w:eastAsia="仿宋" w:hAnsi="仿宋" w:hint="eastAsia"/>
          <w:snapToGrid w:val="0"/>
          <w:color w:val="000000"/>
          <w:kern w:val="2"/>
          <w:sz w:val="32"/>
          <w:szCs w:val="32"/>
        </w:rPr>
        <w:t>，各任课教师根据课程特点可在一定幅度内调整平时成绩、期末成绩比重。</w:t>
      </w:r>
    </w:p>
    <w:p w:rsidR="00042D8E" w:rsidRDefault="00042D8E" w:rsidP="00AA5841">
      <w:pPr>
        <w:widowControl w:val="0"/>
        <w:adjustRightInd/>
        <w:snapToGrid/>
        <w:spacing w:after="0" w:line="580" w:lineRule="exact"/>
        <w:ind w:firstLineChars="200" w:firstLine="640"/>
        <w:jc w:val="both"/>
        <w:rPr>
          <w:rFonts w:ascii="仿宋" w:eastAsia="仿宋" w:hAnsi="仿宋"/>
          <w:snapToGrid w:val="0"/>
          <w:color w:val="000000"/>
          <w:kern w:val="2"/>
          <w:sz w:val="32"/>
          <w:szCs w:val="32"/>
        </w:rPr>
      </w:pPr>
      <w:r w:rsidRPr="00AE443A">
        <w:rPr>
          <w:rFonts w:ascii="仿宋" w:eastAsia="仿宋" w:hAnsi="仿宋" w:hint="eastAsia"/>
          <w:snapToGrid w:val="0"/>
          <w:color w:val="000000"/>
          <w:kern w:val="2"/>
          <w:sz w:val="32"/>
          <w:szCs w:val="32"/>
        </w:rPr>
        <w:t>在第二课堂建设方面，引导学生加入我校大学生体育社会团体，并鼓励其在体育社团组织管理、课外活动健身指导中主动发挥作用。我院与在各地工作的杰出校友建立了日常联系，不定期邀请体育专业优秀校友回母校为在校学生做发展讲座，指导本专业学生发展成长。在</w:t>
      </w:r>
      <w:r w:rsidRPr="00AE443A">
        <w:rPr>
          <w:rFonts w:ascii="仿宋" w:eastAsia="仿宋" w:hAnsi="仿宋"/>
          <w:snapToGrid w:val="0"/>
          <w:color w:val="000000"/>
          <w:kern w:val="2"/>
          <w:sz w:val="32"/>
          <w:szCs w:val="32"/>
        </w:rPr>
        <w:t>2016</w:t>
      </w:r>
      <w:r w:rsidRPr="00AE443A">
        <w:rPr>
          <w:rFonts w:ascii="仿宋" w:eastAsia="仿宋" w:hAnsi="仿宋" w:hint="eastAsia"/>
          <w:snapToGrid w:val="0"/>
          <w:color w:val="000000"/>
          <w:kern w:val="2"/>
          <w:sz w:val="32"/>
          <w:szCs w:val="32"/>
        </w:rPr>
        <w:t>年暑假期间，组织学生参加广西基层全民健身指导志愿者活动。各任课教师带领学生参加校内课余体育训练和校外社会体育一系列相关活动，积极参加中国</w:t>
      </w:r>
      <w:r w:rsidRPr="00AE443A">
        <w:rPr>
          <w:rFonts w:ascii="仿宋" w:eastAsia="仿宋" w:hAnsi="仿宋"/>
          <w:snapToGrid w:val="0"/>
          <w:color w:val="000000"/>
          <w:kern w:val="2"/>
          <w:sz w:val="32"/>
          <w:szCs w:val="32"/>
        </w:rPr>
        <w:t>-</w:t>
      </w:r>
      <w:r w:rsidRPr="00AE443A">
        <w:rPr>
          <w:rFonts w:ascii="仿宋" w:eastAsia="仿宋" w:hAnsi="仿宋" w:hint="eastAsia"/>
          <w:snapToGrid w:val="0"/>
          <w:color w:val="000000"/>
          <w:kern w:val="2"/>
          <w:sz w:val="32"/>
          <w:szCs w:val="32"/>
        </w:rPr>
        <w:t>东盟博览会、中国</w:t>
      </w:r>
      <w:r w:rsidRPr="00AE443A">
        <w:rPr>
          <w:rFonts w:ascii="仿宋" w:eastAsia="仿宋" w:hAnsi="仿宋"/>
          <w:snapToGrid w:val="0"/>
          <w:color w:val="000000"/>
          <w:kern w:val="2"/>
          <w:sz w:val="32"/>
          <w:szCs w:val="32"/>
        </w:rPr>
        <w:t>-</w:t>
      </w:r>
      <w:r w:rsidRPr="00AE443A">
        <w:rPr>
          <w:rFonts w:ascii="仿宋" w:eastAsia="仿宋" w:hAnsi="仿宋" w:hint="eastAsia"/>
          <w:snapToGrid w:val="0"/>
          <w:color w:val="000000"/>
          <w:kern w:val="2"/>
          <w:sz w:val="32"/>
          <w:szCs w:val="32"/>
        </w:rPr>
        <w:t>东盟商务与投资峰会一级南宁国际民歌艺术节等各类志愿活动服务。</w:t>
      </w:r>
    </w:p>
    <w:p w:rsidR="00042D8E" w:rsidRPr="00156879" w:rsidRDefault="00042D8E" w:rsidP="00D104BB">
      <w:pPr>
        <w:pStyle w:val="1"/>
        <w:spacing w:beforeLines="100" w:after="0" w:line="460" w:lineRule="exact"/>
        <w:ind w:firstLineChars="150" w:firstLine="452"/>
        <w:rPr>
          <w:rFonts w:ascii="黑体" w:eastAsia="黑体" w:hAnsi="黑体" w:cs="黑体"/>
          <w:snapToGrid w:val="0"/>
          <w:kern w:val="2"/>
          <w:sz w:val="30"/>
          <w:szCs w:val="30"/>
        </w:rPr>
      </w:pPr>
      <w:bookmarkStart w:id="17" w:name="_Toc493078835"/>
      <w:r w:rsidRPr="00156879">
        <w:rPr>
          <w:rFonts w:ascii="黑体" w:eastAsia="黑体" w:hAnsi="黑体" w:cs="黑体" w:hint="eastAsia"/>
          <w:snapToGrid w:val="0"/>
          <w:kern w:val="2"/>
          <w:sz w:val="30"/>
          <w:szCs w:val="30"/>
        </w:rPr>
        <w:lastRenderedPageBreak/>
        <w:t>五、教学质量保障</w:t>
      </w:r>
      <w:bookmarkEnd w:id="17"/>
    </w:p>
    <w:p w:rsidR="00042D8E" w:rsidRPr="00156879"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18" w:name="_Toc493078836"/>
      <w:r w:rsidRPr="00156879">
        <w:rPr>
          <w:rFonts w:ascii="楷体_GB2312" w:eastAsia="楷体_GB2312" w:hAnsi="宋体" w:cs="仿宋" w:hint="eastAsia"/>
          <w:sz w:val="28"/>
          <w:szCs w:val="28"/>
        </w:rPr>
        <w:t>（一）健全教学质量监控机构体系</w:t>
      </w:r>
      <w:bookmarkEnd w:id="18"/>
    </w:p>
    <w:p w:rsidR="00042D8E" w:rsidRPr="004F68A3"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D247DD">
        <w:rPr>
          <w:rFonts w:ascii="仿宋" w:eastAsia="仿宋" w:hAnsi="仿宋" w:hint="eastAsia"/>
          <w:snapToGrid w:val="0"/>
          <w:color w:val="000000"/>
          <w:kern w:val="2"/>
          <w:sz w:val="32"/>
          <w:szCs w:val="32"/>
        </w:rPr>
        <w:t>学院成立了教学指导委员会，由院长担任主任委员，成员由院领导、各教研室主任组成。</w:t>
      </w:r>
      <w:r w:rsidRPr="004F68A3">
        <w:rPr>
          <w:rFonts w:ascii="仿宋" w:eastAsia="仿宋" w:hAnsi="仿宋" w:hint="eastAsia"/>
          <w:snapToGrid w:val="0"/>
          <w:color w:val="000000"/>
          <w:kern w:val="2"/>
          <w:sz w:val="32"/>
          <w:szCs w:val="32"/>
        </w:rPr>
        <w:t>本专业教学质量保障体系是以教研室为主体，教师与学生共同参与的校、院、教研室三级管理体系，教研室是保障教学质量体系的最基层组织。本专业教学质量保障体系是学院根据学校教学质量要求，针对影响本专业教学质量所涉及的若干关键因素和关键环节，而形成的一个教学质量保障流程体系，其主要涉及的关键因素和关键环节有教学资源管理和教学过程管理，对于教学基本建设与教学过程中的许多关键质量环节、质量标准的执行都要落实到基层教研室。</w:t>
      </w:r>
    </w:p>
    <w:p w:rsidR="00042D8E" w:rsidRPr="00156879"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19" w:name="_Toc493078837"/>
      <w:r w:rsidRPr="00156879">
        <w:rPr>
          <w:rFonts w:ascii="楷体_GB2312" w:eastAsia="楷体_GB2312" w:hAnsi="宋体" w:cs="仿宋" w:hint="eastAsia"/>
          <w:sz w:val="28"/>
          <w:szCs w:val="28"/>
        </w:rPr>
        <w:t>（二）制定教学管理规章制度</w:t>
      </w:r>
      <w:bookmarkEnd w:id="19"/>
    </w:p>
    <w:p w:rsidR="00042D8E" w:rsidRPr="004F68A3"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4F68A3">
        <w:rPr>
          <w:rFonts w:ascii="仿宋" w:eastAsia="仿宋" w:hAnsi="仿宋" w:hint="eastAsia"/>
          <w:snapToGrid w:val="0"/>
          <w:color w:val="000000"/>
          <w:kern w:val="2"/>
          <w:sz w:val="32"/>
          <w:szCs w:val="32"/>
        </w:rPr>
        <w:t>学校制订出一系列教学管理规定和相关政策、文件。每学期体育学院对常规教风、学风和管理工作等方面进行重点检查，特别是对期中考试、期末考试，组织院系负责人开展</w:t>
      </w:r>
      <w:r>
        <w:rPr>
          <w:rFonts w:ascii="仿宋" w:eastAsia="仿宋" w:hAnsi="仿宋" w:hint="eastAsia"/>
          <w:snapToGrid w:val="0"/>
          <w:color w:val="000000"/>
          <w:kern w:val="2"/>
          <w:sz w:val="32"/>
          <w:szCs w:val="32"/>
        </w:rPr>
        <w:t>大规模的巡</w:t>
      </w:r>
      <w:proofErr w:type="gramStart"/>
      <w:r>
        <w:rPr>
          <w:rFonts w:ascii="仿宋" w:eastAsia="仿宋" w:hAnsi="仿宋" w:hint="eastAsia"/>
          <w:snapToGrid w:val="0"/>
          <w:color w:val="000000"/>
          <w:kern w:val="2"/>
          <w:sz w:val="32"/>
          <w:szCs w:val="32"/>
        </w:rPr>
        <w:t>考检查</w:t>
      </w:r>
      <w:proofErr w:type="gramEnd"/>
      <w:r>
        <w:rPr>
          <w:rFonts w:ascii="仿宋" w:eastAsia="仿宋" w:hAnsi="仿宋" w:hint="eastAsia"/>
          <w:snapToGrid w:val="0"/>
          <w:color w:val="000000"/>
          <w:kern w:val="2"/>
          <w:sz w:val="32"/>
          <w:szCs w:val="32"/>
        </w:rPr>
        <w:t>工作，对其中出现的问题及时通报、严肃处理</w:t>
      </w:r>
      <w:r w:rsidRPr="004F68A3">
        <w:rPr>
          <w:rFonts w:ascii="仿宋" w:eastAsia="仿宋" w:hAnsi="仿宋" w:hint="eastAsia"/>
          <w:snapToGrid w:val="0"/>
          <w:color w:val="000000"/>
          <w:kern w:val="2"/>
          <w:sz w:val="32"/>
          <w:szCs w:val="32"/>
        </w:rPr>
        <w:t>加强监控。</w:t>
      </w:r>
    </w:p>
    <w:p w:rsidR="00042D8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4F68A3">
        <w:rPr>
          <w:rFonts w:ascii="仿宋" w:eastAsia="仿宋" w:hAnsi="仿宋" w:hint="eastAsia"/>
          <w:snapToGrid w:val="0"/>
          <w:color w:val="000000"/>
          <w:kern w:val="2"/>
          <w:sz w:val="32"/>
          <w:szCs w:val="32"/>
        </w:rPr>
        <w:t>学院</w:t>
      </w:r>
      <w:r>
        <w:rPr>
          <w:rFonts w:ascii="仿宋" w:eastAsia="仿宋" w:hAnsi="仿宋" w:hint="eastAsia"/>
          <w:snapToGrid w:val="0"/>
          <w:color w:val="000000"/>
          <w:kern w:val="2"/>
          <w:sz w:val="32"/>
          <w:szCs w:val="32"/>
        </w:rPr>
        <w:t>还</w:t>
      </w:r>
      <w:r w:rsidRPr="004F68A3">
        <w:rPr>
          <w:rFonts w:ascii="仿宋" w:eastAsia="仿宋" w:hAnsi="仿宋" w:hint="eastAsia"/>
          <w:snapToGrid w:val="0"/>
          <w:color w:val="000000"/>
          <w:kern w:val="2"/>
          <w:sz w:val="32"/>
          <w:szCs w:val="32"/>
        </w:rPr>
        <w:t>定期开展开学</w:t>
      </w:r>
      <w:proofErr w:type="gramStart"/>
      <w:r w:rsidRPr="004F68A3">
        <w:rPr>
          <w:rFonts w:ascii="仿宋" w:eastAsia="仿宋" w:hAnsi="仿宋" w:hint="eastAsia"/>
          <w:snapToGrid w:val="0"/>
          <w:color w:val="000000"/>
          <w:kern w:val="2"/>
          <w:sz w:val="32"/>
          <w:szCs w:val="32"/>
        </w:rPr>
        <w:t>初教学</w:t>
      </w:r>
      <w:proofErr w:type="gramEnd"/>
      <w:r w:rsidRPr="004F68A3">
        <w:rPr>
          <w:rFonts w:ascii="仿宋" w:eastAsia="仿宋" w:hAnsi="仿宋" w:hint="eastAsia"/>
          <w:snapToGrid w:val="0"/>
          <w:color w:val="000000"/>
          <w:kern w:val="2"/>
          <w:sz w:val="32"/>
          <w:szCs w:val="32"/>
        </w:rPr>
        <w:t>检查、试卷检查、期中教学检查、毕业设计（论文）、中期检查等系列检查工作。为了加强信息互通，开通了公共信箱、</w:t>
      </w:r>
      <w:r w:rsidRPr="004F68A3">
        <w:rPr>
          <w:rFonts w:ascii="仿宋" w:eastAsia="仿宋" w:hAnsi="仿宋"/>
          <w:snapToGrid w:val="0"/>
          <w:color w:val="000000"/>
          <w:kern w:val="2"/>
          <w:sz w:val="32"/>
          <w:szCs w:val="32"/>
        </w:rPr>
        <w:t>QQ</w:t>
      </w:r>
      <w:r>
        <w:rPr>
          <w:rFonts w:ascii="仿宋" w:eastAsia="仿宋" w:hAnsi="仿宋" w:hint="eastAsia"/>
          <w:snapToGrid w:val="0"/>
          <w:color w:val="000000"/>
          <w:kern w:val="2"/>
          <w:sz w:val="32"/>
          <w:szCs w:val="32"/>
        </w:rPr>
        <w:t>群、公告栏等，及时将学校的办学指导思想及教学管理信息传达到每</w:t>
      </w:r>
      <w:r w:rsidRPr="004F68A3">
        <w:rPr>
          <w:rFonts w:ascii="仿宋" w:eastAsia="仿宋" w:hAnsi="仿宋" w:hint="eastAsia"/>
          <w:snapToGrid w:val="0"/>
          <w:color w:val="000000"/>
          <w:kern w:val="2"/>
          <w:sz w:val="32"/>
          <w:szCs w:val="32"/>
        </w:rPr>
        <w:t>位教师，以便更好地贯彻到各项教学管理工作中。</w:t>
      </w:r>
    </w:p>
    <w:p w:rsidR="00042D8E" w:rsidRPr="00156879"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20" w:name="_Toc493078838"/>
      <w:r w:rsidRPr="00156879">
        <w:rPr>
          <w:rFonts w:ascii="楷体_GB2312" w:eastAsia="楷体_GB2312" w:hAnsi="宋体" w:cs="仿宋" w:hint="eastAsia"/>
          <w:sz w:val="28"/>
          <w:szCs w:val="28"/>
        </w:rPr>
        <w:lastRenderedPageBreak/>
        <w:t>（三）师生共同参与教学质量监控</w:t>
      </w:r>
      <w:bookmarkEnd w:id="20"/>
    </w:p>
    <w:p w:rsidR="00042D8E" w:rsidRDefault="00042D8E" w:rsidP="00156879">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4F68A3">
        <w:rPr>
          <w:rFonts w:ascii="仿宋" w:eastAsia="仿宋" w:hAnsi="仿宋" w:hint="eastAsia"/>
          <w:snapToGrid w:val="0"/>
          <w:color w:val="000000"/>
          <w:kern w:val="2"/>
          <w:sz w:val="32"/>
          <w:szCs w:val="32"/>
        </w:rPr>
        <w:t>学院教学管理队伍人员注重教学研究与实践，积极进行教学理念更新，不断提高管理水平。为了提高本科教学质量，积极调动教师、学生参与教学质量管理。从</w:t>
      </w:r>
      <w:r>
        <w:rPr>
          <w:rFonts w:ascii="仿宋" w:eastAsia="仿宋" w:hAnsi="仿宋" w:hint="eastAsia"/>
          <w:snapToGrid w:val="0"/>
          <w:color w:val="000000"/>
          <w:kern w:val="2"/>
          <w:sz w:val="32"/>
          <w:szCs w:val="32"/>
        </w:rPr>
        <w:t>近</w:t>
      </w:r>
      <w:r>
        <w:rPr>
          <w:rFonts w:ascii="仿宋" w:eastAsia="仿宋" w:hAnsi="仿宋"/>
          <w:snapToGrid w:val="0"/>
          <w:color w:val="000000"/>
          <w:kern w:val="2"/>
          <w:sz w:val="32"/>
          <w:szCs w:val="32"/>
        </w:rPr>
        <w:t>4</w:t>
      </w:r>
      <w:r>
        <w:rPr>
          <w:rFonts w:ascii="仿宋" w:eastAsia="仿宋" w:hAnsi="仿宋" w:hint="eastAsia"/>
          <w:snapToGrid w:val="0"/>
          <w:color w:val="000000"/>
          <w:kern w:val="2"/>
          <w:sz w:val="32"/>
          <w:szCs w:val="32"/>
        </w:rPr>
        <w:t>年</w:t>
      </w:r>
      <w:r w:rsidRPr="004F68A3">
        <w:rPr>
          <w:rFonts w:ascii="仿宋" w:eastAsia="仿宋" w:hAnsi="仿宋" w:hint="eastAsia"/>
          <w:snapToGrid w:val="0"/>
          <w:color w:val="000000"/>
          <w:kern w:val="2"/>
          <w:sz w:val="32"/>
          <w:szCs w:val="32"/>
        </w:rPr>
        <w:t>评教活动、学生反馈以及授课教师互评情况来看，学生和授课教师对本专业教学质量的满意度较高。一方面，在学生评教活动中，约</w:t>
      </w:r>
      <w:r w:rsidRPr="004F68A3">
        <w:rPr>
          <w:rFonts w:ascii="仿宋" w:eastAsia="仿宋" w:hAnsi="仿宋"/>
          <w:snapToGrid w:val="0"/>
          <w:color w:val="000000"/>
          <w:kern w:val="2"/>
          <w:sz w:val="32"/>
          <w:szCs w:val="32"/>
        </w:rPr>
        <w:t>80%</w:t>
      </w:r>
      <w:r w:rsidRPr="004F68A3">
        <w:rPr>
          <w:rFonts w:ascii="仿宋" w:eastAsia="仿宋" w:hAnsi="仿宋" w:hint="eastAsia"/>
          <w:snapToGrid w:val="0"/>
          <w:color w:val="000000"/>
          <w:kern w:val="2"/>
          <w:sz w:val="32"/>
          <w:szCs w:val="32"/>
        </w:rPr>
        <w:t>授课教师得分在</w:t>
      </w:r>
      <w:r w:rsidRPr="004F68A3">
        <w:rPr>
          <w:rFonts w:ascii="仿宋" w:eastAsia="仿宋" w:hAnsi="仿宋"/>
          <w:snapToGrid w:val="0"/>
          <w:color w:val="000000"/>
          <w:kern w:val="2"/>
          <w:sz w:val="32"/>
          <w:szCs w:val="32"/>
        </w:rPr>
        <w:t>90</w:t>
      </w:r>
      <w:r w:rsidRPr="004F68A3">
        <w:rPr>
          <w:rFonts w:ascii="仿宋" w:eastAsia="仿宋" w:hAnsi="仿宋" w:hint="eastAsia"/>
          <w:snapToGrid w:val="0"/>
          <w:color w:val="000000"/>
          <w:kern w:val="2"/>
          <w:sz w:val="32"/>
          <w:szCs w:val="32"/>
        </w:rPr>
        <w:t>分以上</w:t>
      </w:r>
      <w:r>
        <w:rPr>
          <w:rFonts w:ascii="仿宋" w:eastAsia="仿宋" w:hAnsi="仿宋" w:hint="eastAsia"/>
          <w:snapToGrid w:val="0"/>
          <w:color w:val="000000"/>
          <w:kern w:val="2"/>
          <w:sz w:val="32"/>
          <w:szCs w:val="32"/>
        </w:rPr>
        <w:t>（</w:t>
      </w:r>
      <w:r w:rsidRPr="007B63C7">
        <w:rPr>
          <w:rFonts w:ascii="仿宋" w:eastAsia="仿宋" w:hAnsi="仿宋" w:hint="eastAsia"/>
          <w:bCs/>
          <w:snapToGrid w:val="0"/>
          <w:color w:val="000000"/>
          <w:kern w:val="2"/>
          <w:sz w:val="32"/>
          <w:szCs w:val="32"/>
        </w:rPr>
        <w:t>本专业教师学生评教结果见表</w:t>
      </w:r>
      <w:r>
        <w:rPr>
          <w:rFonts w:ascii="仿宋" w:eastAsia="仿宋" w:hAnsi="仿宋"/>
          <w:bCs/>
          <w:snapToGrid w:val="0"/>
          <w:color w:val="000000"/>
          <w:kern w:val="2"/>
          <w:sz w:val="32"/>
          <w:szCs w:val="32"/>
        </w:rPr>
        <w:t>10</w:t>
      </w:r>
      <w:r>
        <w:rPr>
          <w:rFonts w:ascii="仿宋" w:eastAsia="仿宋" w:hAnsi="仿宋" w:hint="eastAsia"/>
          <w:snapToGrid w:val="0"/>
          <w:color w:val="000000"/>
          <w:kern w:val="2"/>
          <w:sz w:val="32"/>
          <w:szCs w:val="32"/>
        </w:rPr>
        <w:t>）</w:t>
      </w:r>
      <w:r>
        <w:rPr>
          <w:rFonts w:ascii="仿宋" w:eastAsia="仿宋" w:hAnsi="仿宋" w:hint="eastAsia"/>
          <w:bCs/>
          <w:snapToGrid w:val="0"/>
          <w:color w:val="000000"/>
          <w:kern w:val="2"/>
          <w:sz w:val="32"/>
          <w:szCs w:val="32"/>
        </w:rPr>
        <w:t>；</w:t>
      </w:r>
      <w:r w:rsidRPr="004F68A3">
        <w:rPr>
          <w:rFonts w:ascii="仿宋" w:eastAsia="仿宋" w:hAnsi="仿宋" w:hint="eastAsia"/>
          <w:snapToGrid w:val="0"/>
          <w:color w:val="000000"/>
          <w:kern w:val="2"/>
          <w:sz w:val="32"/>
          <w:szCs w:val="32"/>
        </w:rPr>
        <w:t>另一方面，在授课教师互评环节，绝大多数授课教师也认为本专业教学质量具有较高水平。</w:t>
      </w:r>
    </w:p>
    <w:p w:rsidR="00042D8E" w:rsidRPr="006B7AE2" w:rsidRDefault="00042D8E" w:rsidP="00D104BB">
      <w:pPr>
        <w:spacing w:beforeLines="50" w:after="0" w:line="460" w:lineRule="exact"/>
        <w:jc w:val="center"/>
        <w:rPr>
          <w:rFonts w:ascii="宋体" w:eastAsia="宋体" w:hAnsi="宋体" w:cs="仿宋_GB2312"/>
          <w:b/>
          <w:bCs/>
          <w:sz w:val="21"/>
          <w:szCs w:val="21"/>
        </w:rPr>
      </w:pPr>
      <w:r w:rsidRPr="006B7AE2">
        <w:rPr>
          <w:rFonts w:ascii="宋体" w:eastAsia="宋体" w:hAnsi="宋体" w:cs="仿宋_GB2312" w:hint="eastAsia"/>
          <w:b/>
          <w:bCs/>
          <w:sz w:val="21"/>
          <w:szCs w:val="21"/>
        </w:rPr>
        <w:t>表</w:t>
      </w:r>
      <w:r>
        <w:rPr>
          <w:rFonts w:ascii="宋体" w:eastAsia="宋体" w:hAnsi="宋体" w:cs="仿宋_GB2312"/>
          <w:b/>
          <w:bCs/>
          <w:sz w:val="21"/>
          <w:szCs w:val="21"/>
        </w:rPr>
        <w:t>10</w:t>
      </w:r>
      <w:r w:rsidRPr="006B7AE2">
        <w:rPr>
          <w:rFonts w:ascii="宋体" w:eastAsia="宋体" w:hAnsi="宋体" w:cs="仿宋_GB2312"/>
          <w:b/>
          <w:bCs/>
          <w:sz w:val="21"/>
          <w:szCs w:val="21"/>
        </w:rPr>
        <w:t xml:space="preserve"> </w:t>
      </w:r>
      <w:r w:rsidRPr="006B7AE2">
        <w:rPr>
          <w:rFonts w:ascii="宋体" w:eastAsia="宋体" w:hAnsi="宋体" w:cs="仿宋_GB2312" w:hint="eastAsia"/>
          <w:b/>
          <w:bCs/>
          <w:sz w:val="21"/>
          <w:szCs w:val="21"/>
        </w:rPr>
        <w:t>本专业教师学生评教结果</w:t>
      </w:r>
    </w:p>
    <w:tbl>
      <w:tblPr>
        <w:tblW w:w="5000" w:type="pct"/>
        <w:tblLook w:val="00A0"/>
      </w:tblPr>
      <w:tblGrid>
        <w:gridCol w:w="1161"/>
        <w:gridCol w:w="1077"/>
        <w:gridCol w:w="869"/>
        <w:gridCol w:w="973"/>
        <w:gridCol w:w="973"/>
        <w:gridCol w:w="973"/>
        <w:gridCol w:w="1681"/>
        <w:gridCol w:w="815"/>
      </w:tblGrid>
      <w:tr w:rsidR="00042D8E" w:rsidRPr="00DA467F" w:rsidTr="00D34260">
        <w:trPr>
          <w:trHeight w:val="510"/>
        </w:trPr>
        <w:tc>
          <w:tcPr>
            <w:tcW w:w="68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课程编号</w:t>
            </w:r>
          </w:p>
        </w:tc>
        <w:tc>
          <w:tcPr>
            <w:tcW w:w="632" w:type="pct"/>
            <w:tcBorders>
              <w:top w:val="single" w:sz="4" w:space="0" w:color="auto"/>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课程名称</w:t>
            </w:r>
          </w:p>
        </w:tc>
        <w:tc>
          <w:tcPr>
            <w:tcW w:w="510" w:type="pct"/>
            <w:tcBorders>
              <w:top w:val="single" w:sz="4" w:space="0" w:color="auto"/>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授课教师</w:t>
            </w:r>
          </w:p>
        </w:tc>
        <w:tc>
          <w:tcPr>
            <w:tcW w:w="571" w:type="pct"/>
            <w:tcBorders>
              <w:top w:val="single" w:sz="4" w:space="0" w:color="auto"/>
              <w:left w:val="nil"/>
              <w:bottom w:val="single" w:sz="4" w:space="0" w:color="auto"/>
              <w:right w:val="single" w:sz="4" w:space="0" w:color="auto"/>
            </w:tcBorders>
          </w:tcPr>
          <w:p w:rsidR="00042D8E" w:rsidRDefault="00042D8E" w:rsidP="00DA467F">
            <w:pPr>
              <w:adjustRightInd/>
              <w:snapToGrid/>
              <w:spacing w:after="0"/>
              <w:jc w:val="center"/>
              <w:rPr>
                <w:rFonts w:ascii="宋体" w:eastAsia="宋体" w:hAnsi="宋体" w:cs="宋体"/>
                <w:bCs/>
                <w:sz w:val="18"/>
                <w:szCs w:val="18"/>
              </w:rPr>
            </w:pPr>
            <w:r w:rsidRPr="0031076B">
              <w:rPr>
                <w:rFonts w:ascii="宋体" w:eastAsia="宋体" w:hAnsi="宋体" w:cs="宋体" w:hint="eastAsia"/>
                <w:bCs/>
                <w:sz w:val="18"/>
                <w:szCs w:val="18"/>
              </w:rPr>
              <w:t>学生</w:t>
            </w:r>
          </w:p>
          <w:p w:rsidR="00042D8E" w:rsidRPr="00DA467F" w:rsidRDefault="00042D8E" w:rsidP="00DA467F">
            <w:pPr>
              <w:adjustRightInd/>
              <w:snapToGrid/>
              <w:spacing w:after="0"/>
              <w:jc w:val="center"/>
              <w:rPr>
                <w:rFonts w:ascii="宋体" w:eastAsia="宋体" w:hAnsi="宋体" w:cs="宋体"/>
                <w:sz w:val="18"/>
                <w:szCs w:val="18"/>
              </w:rPr>
            </w:pPr>
            <w:r w:rsidRPr="0031076B">
              <w:rPr>
                <w:rFonts w:ascii="宋体" w:eastAsia="宋体" w:hAnsi="宋体" w:cs="宋体" w:hint="eastAsia"/>
                <w:bCs/>
                <w:sz w:val="18"/>
                <w:szCs w:val="18"/>
              </w:rPr>
              <w:t>人数</w:t>
            </w:r>
          </w:p>
        </w:tc>
        <w:tc>
          <w:tcPr>
            <w:tcW w:w="571" w:type="pct"/>
            <w:tcBorders>
              <w:top w:val="single" w:sz="4" w:space="0" w:color="auto"/>
              <w:left w:val="single" w:sz="4" w:space="0" w:color="auto"/>
              <w:bottom w:val="single" w:sz="4" w:space="0" w:color="auto"/>
              <w:right w:val="single" w:sz="4" w:space="0" w:color="auto"/>
            </w:tcBorders>
          </w:tcPr>
          <w:p w:rsidR="00042D8E" w:rsidRPr="00DA467F" w:rsidRDefault="00042D8E" w:rsidP="006B7AE2">
            <w:pPr>
              <w:adjustRightInd/>
              <w:snapToGrid/>
              <w:spacing w:after="0"/>
              <w:jc w:val="center"/>
              <w:rPr>
                <w:rFonts w:ascii="宋体" w:eastAsia="宋体" w:hAnsi="宋体" w:cs="宋体"/>
                <w:sz w:val="18"/>
                <w:szCs w:val="18"/>
              </w:rPr>
            </w:pPr>
            <w:r w:rsidRPr="0031076B">
              <w:rPr>
                <w:rFonts w:ascii="宋体" w:eastAsia="宋体" w:hAnsi="宋体" w:cs="宋体" w:hint="eastAsia"/>
                <w:bCs/>
                <w:sz w:val="18"/>
                <w:szCs w:val="18"/>
              </w:rPr>
              <w:t>样本数</w:t>
            </w:r>
          </w:p>
        </w:tc>
        <w:tc>
          <w:tcPr>
            <w:tcW w:w="571" w:type="pct"/>
            <w:tcBorders>
              <w:top w:val="single" w:sz="4" w:space="0" w:color="auto"/>
              <w:left w:val="single" w:sz="4" w:space="0" w:color="auto"/>
              <w:bottom w:val="single" w:sz="4" w:space="0" w:color="auto"/>
              <w:right w:val="single" w:sz="4" w:space="0" w:color="auto"/>
            </w:tcBorders>
          </w:tcPr>
          <w:p w:rsidR="00042D8E" w:rsidRPr="00DA467F" w:rsidRDefault="00042D8E" w:rsidP="006B7AE2">
            <w:pPr>
              <w:adjustRightInd/>
              <w:snapToGrid/>
              <w:spacing w:after="0"/>
              <w:jc w:val="center"/>
              <w:rPr>
                <w:rFonts w:ascii="宋体" w:eastAsia="宋体" w:hAnsi="宋体" w:cs="宋体"/>
                <w:sz w:val="18"/>
                <w:szCs w:val="18"/>
              </w:rPr>
            </w:pPr>
            <w:r w:rsidRPr="0031076B">
              <w:rPr>
                <w:rFonts w:ascii="宋体" w:eastAsia="宋体" w:hAnsi="宋体" w:cs="宋体" w:hint="eastAsia"/>
                <w:bCs/>
                <w:sz w:val="18"/>
                <w:szCs w:val="18"/>
              </w:rPr>
              <w:t>参评率</w:t>
            </w:r>
          </w:p>
        </w:tc>
        <w:tc>
          <w:tcPr>
            <w:tcW w:w="986"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开课单位</w:t>
            </w:r>
          </w:p>
        </w:tc>
        <w:tc>
          <w:tcPr>
            <w:tcW w:w="478" w:type="pct"/>
            <w:tcBorders>
              <w:top w:val="single" w:sz="4" w:space="0" w:color="auto"/>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综合评价</w:t>
            </w:r>
          </w:p>
        </w:tc>
      </w:tr>
      <w:tr w:rsidR="00042D8E" w:rsidRPr="00DA467F" w:rsidTr="00D34260">
        <w:trPr>
          <w:trHeight w:val="510"/>
        </w:trPr>
        <w:tc>
          <w:tcPr>
            <w:tcW w:w="681" w:type="pct"/>
            <w:tcBorders>
              <w:top w:val="nil"/>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1603ZX021</w:t>
            </w:r>
          </w:p>
        </w:tc>
        <w:tc>
          <w:tcPr>
            <w:tcW w:w="632"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健美操（主修二）</w:t>
            </w:r>
          </w:p>
        </w:tc>
        <w:tc>
          <w:tcPr>
            <w:tcW w:w="510"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黄振宇</w:t>
            </w:r>
          </w:p>
        </w:tc>
        <w:tc>
          <w:tcPr>
            <w:tcW w:w="571" w:type="pct"/>
            <w:tcBorders>
              <w:top w:val="single" w:sz="4" w:space="0" w:color="auto"/>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12</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12</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100%</w:t>
            </w:r>
          </w:p>
        </w:tc>
        <w:tc>
          <w:tcPr>
            <w:tcW w:w="986"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体育学院</w:t>
            </w:r>
          </w:p>
        </w:tc>
        <w:tc>
          <w:tcPr>
            <w:tcW w:w="478" w:type="pct"/>
            <w:tcBorders>
              <w:top w:val="single" w:sz="4" w:space="0" w:color="auto"/>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96.16</w:t>
            </w:r>
          </w:p>
        </w:tc>
      </w:tr>
      <w:tr w:rsidR="00042D8E" w:rsidRPr="00DA467F" w:rsidTr="00D34260">
        <w:trPr>
          <w:trHeight w:val="342"/>
        </w:trPr>
        <w:tc>
          <w:tcPr>
            <w:tcW w:w="681" w:type="pct"/>
            <w:tcBorders>
              <w:top w:val="nil"/>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1603ZX009</w:t>
            </w:r>
          </w:p>
        </w:tc>
        <w:tc>
          <w:tcPr>
            <w:tcW w:w="632"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足球（主修二）</w:t>
            </w:r>
          </w:p>
        </w:tc>
        <w:tc>
          <w:tcPr>
            <w:tcW w:w="510"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张俊斌</w:t>
            </w:r>
          </w:p>
        </w:tc>
        <w:tc>
          <w:tcPr>
            <w:tcW w:w="571" w:type="pct"/>
            <w:tcBorders>
              <w:top w:val="single" w:sz="4" w:space="0" w:color="auto"/>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17</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17</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100%</w:t>
            </w:r>
          </w:p>
        </w:tc>
        <w:tc>
          <w:tcPr>
            <w:tcW w:w="986"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体育学院</w:t>
            </w:r>
          </w:p>
        </w:tc>
        <w:tc>
          <w:tcPr>
            <w:tcW w:w="478"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95.79</w:t>
            </w:r>
          </w:p>
        </w:tc>
      </w:tr>
      <w:tr w:rsidR="00042D8E" w:rsidRPr="00DA467F" w:rsidTr="00D34260">
        <w:trPr>
          <w:trHeight w:val="342"/>
        </w:trPr>
        <w:tc>
          <w:tcPr>
            <w:tcW w:w="681" w:type="pct"/>
            <w:tcBorders>
              <w:top w:val="nil"/>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1602ZB005</w:t>
            </w:r>
          </w:p>
        </w:tc>
        <w:tc>
          <w:tcPr>
            <w:tcW w:w="632"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体质健康概论</w:t>
            </w:r>
          </w:p>
        </w:tc>
        <w:tc>
          <w:tcPr>
            <w:tcW w:w="510"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龚飞</w:t>
            </w:r>
          </w:p>
        </w:tc>
        <w:tc>
          <w:tcPr>
            <w:tcW w:w="571" w:type="pct"/>
            <w:tcBorders>
              <w:top w:val="single" w:sz="4" w:space="0" w:color="auto"/>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23</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22</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95.65%</w:t>
            </w:r>
          </w:p>
        </w:tc>
        <w:tc>
          <w:tcPr>
            <w:tcW w:w="986"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体育学院</w:t>
            </w:r>
          </w:p>
        </w:tc>
        <w:tc>
          <w:tcPr>
            <w:tcW w:w="478"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93.47</w:t>
            </w:r>
          </w:p>
        </w:tc>
      </w:tr>
      <w:tr w:rsidR="00042D8E" w:rsidRPr="00DA467F" w:rsidTr="00D34260">
        <w:trPr>
          <w:trHeight w:val="342"/>
        </w:trPr>
        <w:tc>
          <w:tcPr>
            <w:tcW w:w="681" w:type="pct"/>
            <w:tcBorders>
              <w:top w:val="nil"/>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1603ZX013</w:t>
            </w:r>
          </w:p>
        </w:tc>
        <w:tc>
          <w:tcPr>
            <w:tcW w:w="632"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武术（主修二）</w:t>
            </w:r>
          </w:p>
        </w:tc>
        <w:tc>
          <w:tcPr>
            <w:tcW w:w="510"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proofErr w:type="gramStart"/>
            <w:r w:rsidRPr="00DA467F">
              <w:rPr>
                <w:rFonts w:ascii="宋体" w:eastAsia="宋体" w:hAnsi="宋体" w:cs="宋体" w:hint="eastAsia"/>
                <w:sz w:val="18"/>
                <w:szCs w:val="18"/>
              </w:rPr>
              <w:t>王缉辉</w:t>
            </w:r>
            <w:proofErr w:type="gramEnd"/>
          </w:p>
        </w:tc>
        <w:tc>
          <w:tcPr>
            <w:tcW w:w="571" w:type="pct"/>
            <w:tcBorders>
              <w:top w:val="single" w:sz="4" w:space="0" w:color="auto"/>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15</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15</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100%</w:t>
            </w:r>
          </w:p>
        </w:tc>
        <w:tc>
          <w:tcPr>
            <w:tcW w:w="986"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体育学院</w:t>
            </w:r>
          </w:p>
        </w:tc>
        <w:tc>
          <w:tcPr>
            <w:tcW w:w="478"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97.19</w:t>
            </w:r>
          </w:p>
        </w:tc>
      </w:tr>
      <w:tr w:rsidR="00042D8E" w:rsidRPr="00DA467F" w:rsidTr="00D34260">
        <w:trPr>
          <w:trHeight w:val="342"/>
        </w:trPr>
        <w:tc>
          <w:tcPr>
            <w:tcW w:w="681" w:type="pct"/>
            <w:tcBorders>
              <w:top w:val="nil"/>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1603ZB001</w:t>
            </w:r>
          </w:p>
        </w:tc>
        <w:tc>
          <w:tcPr>
            <w:tcW w:w="632"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运动解剖学</w:t>
            </w:r>
          </w:p>
        </w:tc>
        <w:tc>
          <w:tcPr>
            <w:tcW w:w="510"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华岩</w:t>
            </w:r>
          </w:p>
        </w:tc>
        <w:tc>
          <w:tcPr>
            <w:tcW w:w="571" w:type="pct"/>
            <w:tcBorders>
              <w:top w:val="single" w:sz="4" w:space="0" w:color="auto"/>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23</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22</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95.65%</w:t>
            </w:r>
          </w:p>
        </w:tc>
        <w:tc>
          <w:tcPr>
            <w:tcW w:w="986"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体育学院</w:t>
            </w:r>
          </w:p>
        </w:tc>
        <w:tc>
          <w:tcPr>
            <w:tcW w:w="478"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94.84</w:t>
            </w:r>
          </w:p>
        </w:tc>
      </w:tr>
      <w:tr w:rsidR="00042D8E" w:rsidRPr="00DA467F" w:rsidTr="00D34260">
        <w:trPr>
          <w:trHeight w:val="342"/>
        </w:trPr>
        <w:tc>
          <w:tcPr>
            <w:tcW w:w="681" w:type="pct"/>
            <w:tcBorders>
              <w:top w:val="nil"/>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 xml:space="preserve">1602ZB001 </w:t>
            </w:r>
          </w:p>
        </w:tc>
        <w:tc>
          <w:tcPr>
            <w:tcW w:w="632"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社会体育概论</w:t>
            </w:r>
          </w:p>
        </w:tc>
        <w:tc>
          <w:tcPr>
            <w:tcW w:w="510"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许建</w:t>
            </w:r>
          </w:p>
        </w:tc>
        <w:tc>
          <w:tcPr>
            <w:tcW w:w="571" w:type="pct"/>
            <w:tcBorders>
              <w:top w:val="single" w:sz="4" w:space="0" w:color="auto"/>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24</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24</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100%</w:t>
            </w:r>
          </w:p>
        </w:tc>
        <w:tc>
          <w:tcPr>
            <w:tcW w:w="986"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体育学院</w:t>
            </w:r>
          </w:p>
        </w:tc>
        <w:tc>
          <w:tcPr>
            <w:tcW w:w="478"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96.25</w:t>
            </w:r>
          </w:p>
        </w:tc>
      </w:tr>
      <w:tr w:rsidR="00042D8E" w:rsidRPr="00DA467F" w:rsidTr="00D34260">
        <w:trPr>
          <w:trHeight w:val="330"/>
        </w:trPr>
        <w:tc>
          <w:tcPr>
            <w:tcW w:w="681" w:type="pct"/>
            <w:tcBorders>
              <w:top w:val="nil"/>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 xml:space="preserve">1603ZX068 </w:t>
            </w:r>
          </w:p>
        </w:tc>
        <w:tc>
          <w:tcPr>
            <w:tcW w:w="632"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运动竞赛学</w:t>
            </w:r>
          </w:p>
        </w:tc>
        <w:tc>
          <w:tcPr>
            <w:tcW w:w="510"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莫少强</w:t>
            </w:r>
          </w:p>
        </w:tc>
        <w:tc>
          <w:tcPr>
            <w:tcW w:w="571" w:type="pct"/>
            <w:tcBorders>
              <w:top w:val="single" w:sz="4" w:space="0" w:color="auto"/>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25</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25</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100%</w:t>
            </w:r>
          </w:p>
        </w:tc>
        <w:tc>
          <w:tcPr>
            <w:tcW w:w="986"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体育学院</w:t>
            </w:r>
          </w:p>
        </w:tc>
        <w:tc>
          <w:tcPr>
            <w:tcW w:w="478"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96.42</w:t>
            </w:r>
          </w:p>
        </w:tc>
      </w:tr>
      <w:tr w:rsidR="00042D8E" w:rsidRPr="00DA467F" w:rsidTr="00D34260">
        <w:trPr>
          <w:trHeight w:val="342"/>
        </w:trPr>
        <w:tc>
          <w:tcPr>
            <w:tcW w:w="681" w:type="pct"/>
            <w:tcBorders>
              <w:top w:val="nil"/>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1603ZX069</w:t>
            </w:r>
          </w:p>
        </w:tc>
        <w:tc>
          <w:tcPr>
            <w:tcW w:w="632"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运动训练学</w:t>
            </w:r>
          </w:p>
        </w:tc>
        <w:tc>
          <w:tcPr>
            <w:tcW w:w="510"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莫少强</w:t>
            </w:r>
          </w:p>
        </w:tc>
        <w:tc>
          <w:tcPr>
            <w:tcW w:w="571" w:type="pct"/>
            <w:tcBorders>
              <w:top w:val="single" w:sz="4" w:space="0" w:color="auto"/>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34</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34</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100%</w:t>
            </w:r>
          </w:p>
        </w:tc>
        <w:tc>
          <w:tcPr>
            <w:tcW w:w="986"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体育学院</w:t>
            </w:r>
          </w:p>
        </w:tc>
        <w:tc>
          <w:tcPr>
            <w:tcW w:w="478"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96.61</w:t>
            </w:r>
          </w:p>
        </w:tc>
      </w:tr>
      <w:tr w:rsidR="00042D8E" w:rsidRPr="00DA467F" w:rsidTr="00D34260">
        <w:trPr>
          <w:trHeight w:val="342"/>
        </w:trPr>
        <w:tc>
          <w:tcPr>
            <w:tcW w:w="681" w:type="pct"/>
            <w:tcBorders>
              <w:top w:val="nil"/>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1602ZX016</w:t>
            </w:r>
          </w:p>
        </w:tc>
        <w:tc>
          <w:tcPr>
            <w:tcW w:w="632"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学校体育学</w:t>
            </w:r>
          </w:p>
        </w:tc>
        <w:tc>
          <w:tcPr>
            <w:tcW w:w="510"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何茂</w:t>
            </w:r>
          </w:p>
        </w:tc>
        <w:tc>
          <w:tcPr>
            <w:tcW w:w="571" w:type="pct"/>
            <w:tcBorders>
              <w:top w:val="single" w:sz="4" w:space="0" w:color="auto"/>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24</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24</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100%</w:t>
            </w:r>
          </w:p>
        </w:tc>
        <w:tc>
          <w:tcPr>
            <w:tcW w:w="986"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体育学院</w:t>
            </w:r>
          </w:p>
        </w:tc>
        <w:tc>
          <w:tcPr>
            <w:tcW w:w="478"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96.7</w:t>
            </w:r>
          </w:p>
        </w:tc>
      </w:tr>
      <w:tr w:rsidR="00042D8E" w:rsidRPr="00DA467F" w:rsidTr="00D34260">
        <w:trPr>
          <w:trHeight w:val="342"/>
        </w:trPr>
        <w:tc>
          <w:tcPr>
            <w:tcW w:w="681" w:type="pct"/>
            <w:tcBorders>
              <w:top w:val="nil"/>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1602ZX028</w:t>
            </w:r>
          </w:p>
        </w:tc>
        <w:tc>
          <w:tcPr>
            <w:tcW w:w="632"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乒乓球高级教程</w:t>
            </w:r>
          </w:p>
        </w:tc>
        <w:tc>
          <w:tcPr>
            <w:tcW w:w="510"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proofErr w:type="gramStart"/>
            <w:r w:rsidRPr="00DA467F">
              <w:rPr>
                <w:rFonts w:ascii="宋体" w:eastAsia="宋体" w:hAnsi="宋体" w:cs="宋体" w:hint="eastAsia"/>
                <w:sz w:val="18"/>
                <w:szCs w:val="18"/>
              </w:rPr>
              <w:t>马泓宇</w:t>
            </w:r>
            <w:proofErr w:type="gramEnd"/>
          </w:p>
        </w:tc>
        <w:tc>
          <w:tcPr>
            <w:tcW w:w="571" w:type="pct"/>
            <w:tcBorders>
              <w:top w:val="single" w:sz="4" w:space="0" w:color="auto"/>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24</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24</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100%</w:t>
            </w:r>
          </w:p>
        </w:tc>
        <w:tc>
          <w:tcPr>
            <w:tcW w:w="986"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体育学院</w:t>
            </w:r>
          </w:p>
        </w:tc>
        <w:tc>
          <w:tcPr>
            <w:tcW w:w="478"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96.18</w:t>
            </w:r>
          </w:p>
        </w:tc>
      </w:tr>
      <w:tr w:rsidR="00042D8E" w:rsidRPr="00DA467F" w:rsidTr="00D34260">
        <w:trPr>
          <w:trHeight w:val="342"/>
        </w:trPr>
        <w:tc>
          <w:tcPr>
            <w:tcW w:w="681" w:type="pct"/>
            <w:tcBorders>
              <w:top w:val="nil"/>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1603ZX029</w:t>
            </w:r>
          </w:p>
        </w:tc>
        <w:tc>
          <w:tcPr>
            <w:tcW w:w="632"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羽毛球（主修一）</w:t>
            </w:r>
          </w:p>
        </w:tc>
        <w:tc>
          <w:tcPr>
            <w:tcW w:w="510"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陈建红</w:t>
            </w:r>
          </w:p>
        </w:tc>
        <w:tc>
          <w:tcPr>
            <w:tcW w:w="571" w:type="pct"/>
            <w:tcBorders>
              <w:top w:val="single" w:sz="4" w:space="0" w:color="auto"/>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15</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15</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100%</w:t>
            </w:r>
          </w:p>
        </w:tc>
        <w:tc>
          <w:tcPr>
            <w:tcW w:w="986"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体育学院</w:t>
            </w:r>
          </w:p>
        </w:tc>
        <w:tc>
          <w:tcPr>
            <w:tcW w:w="478"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96.97</w:t>
            </w:r>
          </w:p>
        </w:tc>
      </w:tr>
      <w:tr w:rsidR="00042D8E" w:rsidRPr="00DA467F" w:rsidTr="00D34260">
        <w:trPr>
          <w:trHeight w:val="342"/>
        </w:trPr>
        <w:tc>
          <w:tcPr>
            <w:tcW w:w="681" w:type="pct"/>
            <w:tcBorders>
              <w:top w:val="nil"/>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162SJ003</w:t>
            </w:r>
          </w:p>
        </w:tc>
        <w:tc>
          <w:tcPr>
            <w:tcW w:w="632"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毕业实习</w:t>
            </w:r>
          </w:p>
        </w:tc>
        <w:tc>
          <w:tcPr>
            <w:tcW w:w="510"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李雪榴</w:t>
            </w:r>
          </w:p>
        </w:tc>
        <w:tc>
          <w:tcPr>
            <w:tcW w:w="571" w:type="pct"/>
            <w:tcBorders>
              <w:top w:val="single" w:sz="4" w:space="0" w:color="auto"/>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28</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28</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100%</w:t>
            </w:r>
          </w:p>
        </w:tc>
        <w:tc>
          <w:tcPr>
            <w:tcW w:w="986"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体育学院</w:t>
            </w:r>
          </w:p>
        </w:tc>
        <w:tc>
          <w:tcPr>
            <w:tcW w:w="478"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95.4</w:t>
            </w:r>
          </w:p>
        </w:tc>
      </w:tr>
      <w:tr w:rsidR="00042D8E" w:rsidRPr="00DA467F" w:rsidTr="00D34260">
        <w:trPr>
          <w:trHeight w:val="342"/>
        </w:trPr>
        <w:tc>
          <w:tcPr>
            <w:tcW w:w="681" w:type="pct"/>
            <w:tcBorders>
              <w:top w:val="nil"/>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1603ZB008</w:t>
            </w:r>
          </w:p>
        </w:tc>
        <w:tc>
          <w:tcPr>
            <w:tcW w:w="632"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体操（含基</w:t>
            </w:r>
            <w:r w:rsidRPr="00DA467F">
              <w:rPr>
                <w:rFonts w:ascii="宋体" w:eastAsia="宋体" w:hAnsi="宋体" w:cs="宋体" w:hint="eastAsia"/>
                <w:sz w:val="18"/>
                <w:szCs w:val="18"/>
              </w:rPr>
              <w:lastRenderedPageBreak/>
              <w:t>本体操）（一）</w:t>
            </w:r>
          </w:p>
        </w:tc>
        <w:tc>
          <w:tcPr>
            <w:tcW w:w="510"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proofErr w:type="gramStart"/>
            <w:r w:rsidRPr="00DA467F">
              <w:rPr>
                <w:rFonts w:ascii="宋体" w:eastAsia="宋体" w:hAnsi="宋体" w:cs="宋体" w:hint="eastAsia"/>
                <w:sz w:val="18"/>
                <w:szCs w:val="18"/>
              </w:rPr>
              <w:lastRenderedPageBreak/>
              <w:t>梁宏健</w:t>
            </w:r>
            <w:proofErr w:type="gramEnd"/>
          </w:p>
        </w:tc>
        <w:tc>
          <w:tcPr>
            <w:tcW w:w="571" w:type="pct"/>
            <w:tcBorders>
              <w:top w:val="single" w:sz="4" w:space="0" w:color="auto"/>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26</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26</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100%</w:t>
            </w:r>
          </w:p>
        </w:tc>
        <w:tc>
          <w:tcPr>
            <w:tcW w:w="986"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体育学院</w:t>
            </w:r>
          </w:p>
        </w:tc>
        <w:tc>
          <w:tcPr>
            <w:tcW w:w="478"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96.44</w:t>
            </w:r>
          </w:p>
        </w:tc>
      </w:tr>
      <w:tr w:rsidR="00042D8E" w:rsidRPr="00DA467F" w:rsidTr="00D34260">
        <w:trPr>
          <w:trHeight w:val="342"/>
        </w:trPr>
        <w:tc>
          <w:tcPr>
            <w:tcW w:w="681" w:type="pct"/>
            <w:tcBorders>
              <w:top w:val="nil"/>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lastRenderedPageBreak/>
              <w:t>1603ZX001</w:t>
            </w:r>
          </w:p>
        </w:tc>
        <w:tc>
          <w:tcPr>
            <w:tcW w:w="632"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篮球（主修二）</w:t>
            </w:r>
          </w:p>
        </w:tc>
        <w:tc>
          <w:tcPr>
            <w:tcW w:w="510"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全粤华</w:t>
            </w:r>
          </w:p>
        </w:tc>
        <w:tc>
          <w:tcPr>
            <w:tcW w:w="571" w:type="pct"/>
            <w:tcBorders>
              <w:top w:val="single" w:sz="4" w:space="0" w:color="auto"/>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19</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19</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100%</w:t>
            </w:r>
          </w:p>
        </w:tc>
        <w:tc>
          <w:tcPr>
            <w:tcW w:w="986"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体育学院</w:t>
            </w:r>
          </w:p>
        </w:tc>
        <w:tc>
          <w:tcPr>
            <w:tcW w:w="478"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97.3</w:t>
            </w:r>
          </w:p>
        </w:tc>
      </w:tr>
      <w:tr w:rsidR="00042D8E" w:rsidRPr="00DA467F" w:rsidTr="00D34260">
        <w:trPr>
          <w:trHeight w:val="342"/>
        </w:trPr>
        <w:tc>
          <w:tcPr>
            <w:tcW w:w="681" w:type="pct"/>
            <w:tcBorders>
              <w:top w:val="nil"/>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1603ZB007</w:t>
            </w:r>
          </w:p>
        </w:tc>
        <w:tc>
          <w:tcPr>
            <w:tcW w:w="632"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篮球（一）</w:t>
            </w:r>
          </w:p>
        </w:tc>
        <w:tc>
          <w:tcPr>
            <w:tcW w:w="510"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莫少强</w:t>
            </w:r>
          </w:p>
        </w:tc>
        <w:tc>
          <w:tcPr>
            <w:tcW w:w="571" w:type="pct"/>
            <w:tcBorders>
              <w:top w:val="single" w:sz="4" w:space="0" w:color="auto"/>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24</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23</w:t>
            </w:r>
          </w:p>
        </w:tc>
        <w:tc>
          <w:tcPr>
            <w:tcW w:w="571"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Pr>
                <w:rFonts w:ascii="宋体" w:eastAsia="宋体" w:hAnsi="宋体" w:cs="宋体"/>
                <w:sz w:val="18"/>
                <w:szCs w:val="18"/>
              </w:rPr>
              <w:t>95.83%</w:t>
            </w:r>
          </w:p>
        </w:tc>
        <w:tc>
          <w:tcPr>
            <w:tcW w:w="986" w:type="pct"/>
            <w:tcBorders>
              <w:top w:val="single" w:sz="4" w:space="0" w:color="auto"/>
              <w:left w:val="single" w:sz="4" w:space="0" w:color="auto"/>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hint="eastAsia"/>
                <w:sz w:val="18"/>
                <w:szCs w:val="18"/>
              </w:rPr>
              <w:t>体育学院</w:t>
            </w:r>
          </w:p>
        </w:tc>
        <w:tc>
          <w:tcPr>
            <w:tcW w:w="478" w:type="pct"/>
            <w:tcBorders>
              <w:top w:val="nil"/>
              <w:left w:val="nil"/>
              <w:bottom w:val="single" w:sz="4" w:space="0" w:color="auto"/>
              <w:right w:val="single" w:sz="4" w:space="0" w:color="auto"/>
            </w:tcBorders>
            <w:vAlign w:val="center"/>
          </w:tcPr>
          <w:p w:rsidR="00042D8E" w:rsidRPr="00DA467F" w:rsidRDefault="00042D8E" w:rsidP="006B7AE2">
            <w:pPr>
              <w:adjustRightInd/>
              <w:snapToGrid/>
              <w:spacing w:after="0"/>
              <w:jc w:val="center"/>
              <w:rPr>
                <w:rFonts w:ascii="宋体" w:eastAsia="宋体" w:hAnsi="宋体" w:cs="宋体"/>
                <w:sz w:val="18"/>
                <w:szCs w:val="18"/>
              </w:rPr>
            </w:pPr>
            <w:r w:rsidRPr="00DA467F">
              <w:rPr>
                <w:rFonts w:ascii="宋体" w:eastAsia="宋体" w:hAnsi="宋体" w:cs="宋体"/>
                <w:sz w:val="18"/>
                <w:szCs w:val="18"/>
              </w:rPr>
              <w:t>95.08</w:t>
            </w:r>
          </w:p>
        </w:tc>
      </w:tr>
    </w:tbl>
    <w:p w:rsidR="00042D8E" w:rsidRPr="00156879" w:rsidRDefault="00042D8E" w:rsidP="00D104BB">
      <w:pPr>
        <w:pStyle w:val="1"/>
        <w:spacing w:beforeLines="100" w:after="0" w:line="460" w:lineRule="exact"/>
        <w:ind w:firstLineChars="150" w:firstLine="452"/>
        <w:rPr>
          <w:rFonts w:ascii="黑体" w:eastAsia="黑体" w:hAnsi="黑体" w:cs="黑体"/>
          <w:snapToGrid w:val="0"/>
          <w:kern w:val="2"/>
          <w:sz w:val="30"/>
          <w:szCs w:val="30"/>
        </w:rPr>
      </w:pPr>
      <w:bookmarkStart w:id="21" w:name="_Toc493078839"/>
      <w:r w:rsidRPr="00156879">
        <w:rPr>
          <w:rFonts w:ascii="黑体" w:eastAsia="黑体" w:hAnsi="黑体" w:cs="黑体" w:hint="eastAsia"/>
          <w:snapToGrid w:val="0"/>
          <w:kern w:val="2"/>
          <w:sz w:val="30"/>
          <w:szCs w:val="30"/>
        </w:rPr>
        <w:t>六、人才培养质量</w:t>
      </w:r>
      <w:bookmarkEnd w:id="21"/>
    </w:p>
    <w:p w:rsidR="00042D8E" w:rsidRPr="00156879"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22" w:name="_Toc493078840"/>
      <w:r w:rsidRPr="00156879">
        <w:rPr>
          <w:rFonts w:ascii="楷体_GB2312" w:eastAsia="楷体_GB2312" w:hAnsi="宋体" w:cs="仿宋" w:hint="eastAsia"/>
          <w:sz w:val="28"/>
          <w:szCs w:val="28"/>
        </w:rPr>
        <w:t>（一）本专业学生学习情况</w:t>
      </w:r>
      <w:bookmarkEnd w:id="22"/>
    </w:p>
    <w:p w:rsidR="00042D8E" w:rsidRPr="009A2EB2"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Pr>
          <w:rFonts w:ascii="仿宋" w:eastAsia="仿宋" w:hAnsi="仿宋" w:hint="eastAsia"/>
          <w:snapToGrid w:val="0"/>
          <w:color w:val="000000"/>
          <w:kern w:val="2"/>
          <w:sz w:val="32"/>
          <w:szCs w:val="32"/>
        </w:rPr>
        <w:t>经过大学四年学习，本</w:t>
      </w:r>
      <w:proofErr w:type="gramStart"/>
      <w:r>
        <w:rPr>
          <w:rFonts w:ascii="仿宋" w:eastAsia="仿宋" w:hAnsi="仿宋" w:hint="eastAsia"/>
          <w:snapToGrid w:val="0"/>
          <w:color w:val="000000"/>
          <w:kern w:val="2"/>
          <w:sz w:val="32"/>
          <w:szCs w:val="32"/>
        </w:rPr>
        <w:t>专业首届</w:t>
      </w:r>
      <w:proofErr w:type="gramEnd"/>
      <w:r>
        <w:rPr>
          <w:rFonts w:ascii="仿宋" w:eastAsia="仿宋" w:hAnsi="仿宋" w:hint="eastAsia"/>
          <w:snapToGrid w:val="0"/>
          <w:color w:val="000000"/>
          <w:kern w:val="2"/>
          <w:sz w:val="32"/>
          <w:szCs w:val="32"/>
        </w:rPr>
        <w:t>毕业生在理论知识学习、校外实习以及毕业论文方面都获得较好成绩。</w:t>
      </w:r>
      <w:r w:rsidRPr="009A2EB2">
        <w:rPr>
          <w:rFonts w:ascii="仿宋" w:eastAsia="仿宋" w:hAnsi="仿宋" w:hint="eastAsia"/>
          <w:bCs/>
          <w:snapToGrid w:val="0"/>
          <w:color w:val="000000"/>
          <w:kern w:val="2"/>
          <w:sz w:val="32"/>
          <w:szCs w:val="32"/>
        </w:rPr>
        <w:t>本专业学生大学期间学习情况见表</w:t>
      </w:r>
      <w:r w:rsidRPr="009A2EB2">
        <w:rPr>
          <w:rFonts w:ascii="仿宋" w:eastAsia="仿宋" w:hAnsi="仿宋"/>
          <w:bCs/>
          <w:snapToGrid w:val="0"/>
          <w:color w:val="000000"/>
          <w:kern w:val="2"/>
          <w:sz w:val="32"/>
          <w:szCs w:val="32"/>
        </w:rPr>
        <w:t>1</w:t>
      </w:r>
      <w:r>
        <w:rPr>
          <w:rFonts w:ascii="仿宋" w:eastAsia="仿宋" w:hAnsi="仿宋"/>
          <w:bCs/>
          <w:snapToGrid w:val="0"/>
          <w:color w:val="000000"/>
          <w:kern w:val="2"/>
          <w:sz w:val="32"/>
          <w:szCs w:val="32"/>
        </w:rPr>
        <w:t>1</w:t>
      </w:r>
      <w:r w:rsidRPr="009A2EB2">
        <w:rPr>
          <w:rFonts w:ascii="仿宋" w:eastAsia="仿宋" w:hAnsi="仿宋" w:hint="eastAsia"/>
          <w:bCs/>
          <w:snapToGrid w:val="0"/>
          <w:color w:val="000000"/>
          <w:kern w:val="2"/>
          <w:sz w:val="32"/>
          <w:szCs w:val="32"/>
        </w:rPr>
        <w:t>。</w:t>
      </w:r>
    </w:p>
    <w:p w:rsidR="00042D8E" w:rsidRPr="009A2EB2" w:rsidRDefault="00042D8E" w:rsidP="00D104BB">
      <w:pPr>
        <w:spacing w:beforeLines="50" w:after="0" w:line="460" w:lineRule="exact"/>
        <w:jc w:val="center"/>
        <w:rPr>
          <w:rFonts w:ascii="宋体" w:eastAsia="宋体" w:hAnsi="宋体" w:cs="仿宋_GB2312"/>
          <w:b/>
          <w:bCs/>
          <w:sz w:val="21"/>
          <w:szCs w:val="21"/>
        </w:rPr>
      </w:pPr>
      <w:r w:rsidRPr="009A2EB2">
        <w:rPr>
          <w:rFonts w:ascii="宋体" w:eastAsia="宋体" w:hAnsi="宋体" w:cs="仿宋_GB2312" w:hint="eastAsia"/>
          <w:b/>
          <w:bCs/>
          <w:sz w:val="21"/>
          <w:szCs w:val="21"/>
        </w:rPr>
        <w:t>表</w:t>
      </w:r>
      <w:r w:rsidRPr="009A2EB2">
        <w:rPr>
          <w:rFonts w:ascii="宋体" w:eastAsia="宋体" w:hAnsi="宋体" w:cs="仿宋_GB2312"/>
          <w:b/>
          <w:bCs/>
          <w:sz w:val="21"/>
          <w:szCs w:val="21"/>
        </w:rPr>
        <w:t>1</w:t>
      </w:r>
      <w:r>
        <w:rPr>
          <w:rFonts w:ascii="宋体" w:eastAsia="宋体" w:hAnsi="宋体" w:cs="仿宋_GB2312"/>
          <w:b/>
          <w:bCs/>
          <w:sz w:val="21"/>
          <w:szCs w:val="21"/>
        </w:rPr>
        <w:t xml:space="preserve">1   </w:t>
      </w:r>
      <w:r w:rsidRPr="009A2EB2">
        <w:rPr>
          <w:rFonts w:ascii="宋体" w:eastAsia="宋体" w:hAnsi="宋体" w:cs="仿宋_GB2312"/>
          <w:b/>
          <w:bCs/>
          <w:sz w:val="21"/>
          <w:szCs w:val="21"/>
        </w:rPr>
        <w:t>2013</w:t>
      </w:r>
      <w:r w:rsidRPr="009A2EB2">
        <w:rPr>
          <w:rFonts w:ascii="宋体" w:eastAsia="宋体" w:hAnsi="宋体" w:cs="仿宋_GB2312" w:hint="eastAsia"/>
          <w:b/>
          <w:bCs/>
          <w:sz w:val="21"/>
          <w:szCs w:val="21"/>
        </w:rPr>
        <w:t>级</w:t>
      </w:r>
      <w:r>
        <w:rPr>
          <w:rFonts w:ascii="宋体" w:eastAsia="宋体" w:hAnsi="宋体" w:cs="仿宋_GB2312" w:hint="eastAsia"/>
          <w:b/>
          <w:bCs/>
          <w:sz w:val="21"/>
          <w:szCs w:val="21"/>
        </w:rPr>
        <w:t>本专业学生大学期间</w:t>
      </w:r>
      <w:r w:rsidRPr="009A2EB2">
        <w:rPr>
          <w:rFonts w:ascii="宋体" w:eastAsia="宋体" w:hAnsi="宋体" w:cs="仿宋_GB2312" w:hint="eastAsia"/>
          <w:b/>
          <w:bCs/>
          <w:sz w:val="21"/>
          <w:szCs w:val="21"/>
        </w:rPr>
        <w:t>学习情况</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1191"/>
        <w:gridCol w:w="630"/>
        <w:gridCol w:w="850"/>
        <w:gridCol w:w="1152"/>
        <w:gridCol w:w="770"/>
        <w:gridCol w:w="770"/>
        <w:gridCol w:w="991"/>
        <w:gridCol w:w="709"/>
        <w:gridCol w:w="915"/>
      </w:tblGrid>
      <w:tr w:rsidR="00042D8E" w:rsidRPr="009A2EB2" w:rsidTr="009A2EB2">
        <w:trPr>
          <w:trHeight w:val="397"/>
          <w:jc w:val="center"/>
        </w:trPr>
        <w:tc>
          <w:tcPr>
            <w:tcW w:w="2671" w:type="dxa"/>
            <w:gridSpan w:val="3"/>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四年学习成绩</w:t>
            </w:r>
          </w:p>
        </w:tc>
        <w:tc>
          <w:tcPr>
            <w:tcW w:w="2692" w:type="dxa"/>
            <w:gridSpan w:val="3"/>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论文成绩</w:t>
            </w:r>
          </w:p>
        </w:tc>
        <w:tc>
          <w:tcPr>
            <w:tcW w:w="2615" w:type="dxa"/>
            <w:gridSpan w:val="3"/>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实习成绩</w:t>
            </w:r>
          </w:p>
        </w:tc>
      </w:tr>
      <w:tr w:rsidR="00042D8E" w:rsidRPr="009A2EB2" w:rsidTr="009A2EB2">
        <w:trPr>
          <w:trHeight w:val="397"/>
          <w:jc w:val="center"/>
        </w:trPr>
        <w:tc>
          <w:tcPr>
            <w:tcW w:w="1191"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proofErr w:type="gramStart"/>
            <w:r w:rsidRPr="009A2EB2">
              <w:rPr>
                <w:rFonts w:ascii="宋体" w:eastAsia="宋体" w:hAnsi="宋体" w:cs="宋体" w:hint="eastAsia"/>
                <w:snapToGrid w:val="0"/>
                <w:sz w:val="21"/>
                <w:szCs w:val="21"/>
              </w:rPr>
              <w:t>学分绩点</w:t>
            </w:r>
            <w:proofErr w:type="gramEnd"/>
          </w:p>
        </w:tc>
        <w:tc>
          <w:tcPr>
            <w:tcW w:w="63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人数</w:t>
            </w:r>
          </w:p>
        </w:tc>
        <w:tc>
          <w:tcPr>
            <w:tcW w:w="85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比例</w:t>
            </w:r>
          </w:p>
        </w:tc>
        <w:tc>
          <w:tcPr>
            <w:tcW w:w="1152"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分数</w:t>
            </w:r>
          </w:p>
        </w:tc>
        <w:tc>
          <w:tcPr>
            <w:tcW w:w="77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人数</w:t>
            </w:r>
          </w:p>
        </w:tc>
        <w:tc>
          <w:tcPr>
            <w:tcW w:w="77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比例</w:t>
            </w:r>
          </w:p>
        </w:tc>
        <w:tc>
          <w:tcPr>
            <w:tcW w:w="991"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分数</w:t>
            </w:r>
          </w:p>
        </w:tc>
        <w:tc>
          <w:tcPr>
            <w:tcW w:w="709"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人数</w:t>
            </w:r>
          </w:p>
        </w:tc>
        <w:tc>
          <w:tcPr>
            <w:tcW w:w="915"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比例</w:t>
            </w:r>
          </w:p>
        </w:tc>
      </w:tr>
      <w:tr w:rsidR="00042D8E" w:rsidRPr="009A2EB2" w:rsidTr="009A2EB2">
        <w:trPr>
          <w:trHeight w:val="397"/>
          <w:jc w:val="center"/>
        </w:trPr>
        <w:tc>
          <w:tcPr>
            <w:tcW w:w="1191"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4.0-5.0</w:t>
            </w:r>
          </w:p>
        </w:tc>
        <w:tc>
          <w:tcPr>
            <w:tcW w:w="63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0</w:t>
            </w:r>
          </w:p>
        </w:tc>
        <w:tc>
          <w:tcPr>
            <w:tcW w:w="85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0%</w:t>
            </w:r>
          </w:p>
        </w:tc>
        <w:tc>
          <w:tcPr>
            <w:tcW w:w="1152"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90-100</w:t>
            </w:r>
          </w:p>
        </w:tc>
        <w:tc>
          <w:tcPr>
            <w:tcW w:w="77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0</w:t>
            </w:r>
          </w:p>
        </w:tc>
        <w:tc>
          <w:tcPr>
            <w:tcW w:w="77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0%</w:t>
            </w:r>
          </w:p>
        </w:tc>
        <w:tc>
          <w:tcPr>
            <w:tcW w:w="991"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90-100</w:t>
            </w:r>
          </w:p>
        </w:tc>
        <w:tc>
          <w:tcPr>
            <w:tcW w:w="709"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27</w:t>
            </w:r>
          </w:p>
        </w:tc>
        <w:tc>
          <w:tcPr>
            <w:tcW w:w="915"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96.43%</w:t>
            </w:r>
          </w:p>
        </w:tc>
      </w:tr>
      <w:tr w:rsidR="00042D8E" w:rsidRPr="009A2EB2" w:rsidTr="009A2EB2">
        <w:trPr>
          <w:trHeight w:val="397"/>
          <w:jc w:val="center"/>
        </w:trPr>
        <w:tc>
          <w:tcPr>
            <w:tcW w:w="1191"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3.0-3.99</w:t>
            </w:r>
          </w:p>
        </w:tc>
        <w:tc>
          <w:tcPr>
            <w:tcW w:w="63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19</w:t>
            </w:r>
          </w:p>
        </w:tc>
        <w:tc>
          <w:tcPr>
            <w:tcW w:w="85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67.86%</w:t>
            </w:r>
          </w:p>
        </w:tc>
        <w:tc>
          <w:tcPr>
            <w:tcW w:w="1152"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80-89.9</w:t>
            </w:r>
          </w:p>
        </w:tc>
        <w:tc>
          <w:tcPr>
            <w:tcW w:w="77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4</w:t>
            </w:r>
          </w:p>
        </w:tc>
        <w:tc>
          <w:tcPr>
            <w:tcW w:w="77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14.29%</w:t>
            </w:r>
          </w:p>
        </w:tc>
        <w:tc>
          <w:tcPr>
            <w:tcW w:w="991"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80-89.9</w:t>
            </w:r>
          </w:p>
        </w:tc>
        <w:tc>
          <w:tcPr>
            <w:tcW w:w="709"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1</w:t>
            </w:r>
          </w:p>
        </w:tc>
        <w:tc>
          <w:tcPr>
            <w:tcW w:w="915"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3.57%</w:t>
            </w:r>
          </w:p>
        </w:tc>
      </w:tr>
      <w:tr w:rsidR="00042D8E" w:rsidRPr="009A2EB2" w:rsidTr="009A2EB2">
        <w:trPr>
          <w:trHeight w:val="397"/>
          <w:jc w:val="center"/>
        </w:trPr>
        <w:tc>
          <w:tcPr>
            <w:tcW w:w="1191"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2.0-2.99</w:t>
            </w:r>
          </w:p>
        </w:tc>
        <w:tc>
          <w:tcPr>
            <w:tcW w:w="63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9</w:t>
            </w:r>
          </w:p>
        </w:tc>
        <w:tc>
          <w:tcPr>
            <w:tcW w:w="85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32.14%</w:t>
            </w:r>
          </w:p>
        </w:tc>
        <w:tc>
          <w:tcPr>
            <w:tcW w:w="1152"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70-79.9</w:t>
            </w:r>
          </w:p>
        </w:tc>
        <w:tc>
          <w:tcPr>
            <w:tcW w:w="77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24</w:t>
            </w:r>
          </w:p>
        </w:tc>
        <w:tc>
          <w:tcPr>
            <w:tcW w:w="77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85.71%</w:t>
            </w:r>
          </w:p>
        </w:tc>
        <w:tc>
          <w:tcPr>
            <w:tcW w:w="991"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p>
        </w:tc>
        <w:tc>
          <w:tcPr>
            <w:tcW w:w="709"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p>
        </w:tc>
        <w:tc>
          <w:tcPr>
            <w:tcW w:w="915"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p>
        </w:tc>
      </w:tr>
      <w:tr w:rsidR="00042D8E" w:rsidRPr="009A2EB2" w:rsidTr="009A2EB2">
        <w:trPr>
          <w:trHeight w:val="397"/>
          <w:jc w:val="center"/>
        </w:trPr>
        <w:tc>
          <w:tcPr>
            <w:tcW w:w="1821" w:type="dxa"/>
            <w:gridSpan w:val="2"/>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proofErr w:type="gramStart"/>
            <w:r w:rsidRPr="009A2EB2">
              <w:rPr>
                <w:rFonts w:ascii="宋体" w:eastAsia="宋体" w:hAnsi="宋体" w:cs="宋体" w:hint="eastAsia"/>
                <w:snapToGrid w:val="0"/>
                <w:sz w:val="21"/>
                <w:szCs w:val="21"/>
              </w:rPr>
              <w:t>学分绩点平均值</w:t>
            </w:r>
            <w:proofErr w:type="gramEnd"/>
          </w:p>
        </w:tc>
        <w:tc>
          <w:tcPr>
            <w:tcW w:w="85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2.90</w:t>
            </w:r>
          </w:p>
        </w:tc>
        <w:tc>
          <w:tcPr>
            <w:tcW w:w="1922" w:type="dxa"/>
            <w:gridSpan w:val="2"/>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论文成绩平均值</w:t>
            </w:r>
          </w:p>
        </w:tc>
        <w:tc>
          <w:tcPr>
            <w:tcW w:w="77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81.74</w:t>
            </w:r>
          </w:p>
        </w:tc>
        <w:tc>
          <w:tcPr>
            <w:tcW w:w="1700" w:type="dxa"/>
            <w:gridSpan w:val="2"/>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实习成绩平均值</w:t>
            </w:r>
          </w:p>
        </w:tc>
        <w:tc>
          <w:tcPr>
            <w:tcW w:w="915"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89.03</w:t>
            </w:r>
          </w:p>
        </w:tc>
      </w:tr>
      <w:tr w:rsidR="00042D8E" w:rsidRPr="009A2EB2" w:rsidTr="009A2EB2">
        <w:trPr>
          <w:trHeight w:val="397"/>
          <w:jc w:val="center"/>
        </w:trPr>
        <w:tc>
          <w:tcPr>
            <w:tcW w:w="2671" w:type="dxa"/>
            <w:gridSpan w:val="3"/>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计算机水平</w:t>
            </w:r>
          </w:p>
        </w:tc>
        <w:tc>
          <w:tcPr>
            <w:tcW w:w="2692" w:type="dxa"/>
            <w:gridSpan w:val="3"/>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论文指导情况</w:t>
            </w:r>
          </w:p>
        </w:tc>
        <w:tc>
          <w:tcPr>
            <w:tcW w:w="2615" w:type="dxa"/>
            <w:gridSpan w:val="3"/>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英语水平</w:t>
            </w:r>
          </w:p>
        </w:tc>
      </w:tr>
      <w:tr w:rsidR="00042D8E" w:rsidRPr="009A2EB2" w:rsidTr="009A2EB2">
        <w:trPr>
          <w:trHeight w:val="397"/>
          <w:jc w:val="center"/>
        </w:trPr>
        <w:tc>
          <w:tcPr>
            <w:tcW w:w="1191"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计算机级别</w:t>
            </w:r>
          </w:p>
        </w:tc>
        <w:tc>
          <w:tcPr>
            <w:tcW w:w="63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人数</w:t>
            </w:r>
          </w:p>
        </w:tc>
        <w:tc>
          <w:tcPr>
            <w:tcW w:w="85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占比</w:t>
            </w:r>
          </w:p>
        </w:tc>
        <w:tc>
          <w:tcPr>
            <w:tcW w:w="1152"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职称</w:t>
            </w:r>
          </w:p>
        </w:tc>
        <w:tc>
          <w:tcPr>
            <w:tcW w:w="77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指导学生数</w:t>
            </w:r>
          </w:p>
        </w:tc>
        <w:tc>
          <w:tcPr>
            <w:tcW w:w="77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比例</w:t>
            </w:r>
          </w:p>
        </w:tc>
        <w:tc>
          <w:tcPr>
            <w:tcW w:w="991"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等级</w:t>
            </w:r>
          </w:p>
        </w:tc>
        <w:tc>
          <w:tcPr>
            <w:tcW w:w="709"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通过</w:t>
            </w:r>
          </w:p>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人数</w:t>
            </w:r>
          </w:p>
        </w:tc>
        <w:tc>
          <w:tcPr>
            <w:tcW w:w="915"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通过率</w:t>
            </w:r>
          </w:p>
        </w:tc>
      </w:tr>
      <w:tr w:rsidR="00042D8E" w:rsidRPr="009A2EB2" w:rsidTr="009A2EB2">
        <w:trPr>
          <w:trHeight w:val="397"/>
          <w:jc w:val="center"/>
        </w:trPr>
        <w:tc>
          <w:tcPr>
            <w:tcW w:w="1191"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Pr>
                <w:rFonts w:ascii="宋体" w:eastAsia="宋体" w:hAnsi="宋体" w:cs="宋体" w:hint="eastAsia"/>
                <w:snapToGrid w:val="0"/>
                <w:sz w:val="21"/>
                <w:szCs w:val="21"/>
              </w:rPr>
              <w:t>一级</w:t>
            </w:r>
          </w:p>
        </w:tc>
        <w:tc>
          <w:tcPr>
            <w:tcW w:w="63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Pr>
                <w:rFonts w:ascii="宋体" w:eastAsia="宋体" w:hAnsi="宋体" w:cs="宋体"/>
                <w:snapToGrid w:val="0"/>
                <w:sz w:val="21"/>
                <w:szCs w:val="21"/>
              </w:rPr>
              <w:t>28</w:t>
            </w:r>
          </w:p>
        </w:tc>
        <w:tc>
          <w:tcPr>
            <w:tcW w:w="850" w:type="dxa"/>
            <w:vAlign w:val="center"/>
          </w:tcPr>
          <w:p w:rsidR="00042D8E" w:rsidRPr="009A2EB2" w:rsidRDefault="00042D8E" w:rsidP="00AA5841">
            <w:pPr>
              <w:adjustRightInd/>
              <w:snapToGrid/>
              <w:spacing w:after="0" w:line="320" w:lineRule="exact"/>
              <w:ind w:firstLineChars="100" w:firstLine="210"/>
              <w:rPr>
                <w:rFonts w:ascii="宋体" w:eastAsia="宋体" w:hAnsi="宋体" w:cs="宋体"/>
                <w:snapToGrid w:val="0"/>
                <w:sz w:val="21"/>
                <w:szCs w:val="21"/>
              </w:rPr>
            </w:pPr>
            <w:r>
              <w:rPr>
                <w:rFonts w:ascii="宋体" w:eastAsia="宋体" w:hAnsi="宋体" w:cs="宋体"/>
                <w:snapToGrid w:val="0"/>
                <w:sz w:val="21"/>
                <w:szCs w:val="21"/>
              </w:rPr>
              <w:t>100%</w:t>
            </w:r>
          </w:p>
        </w:tc>
        <w:tc>
          <w:tcPr>
            <w:tcW w:w="1152"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教授</w:t>
            </w:r>
          </w:p>
        </w:tc>
        <w:tc>
          <w:tcPr>
            <w:tcW w:w="77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0</w:t>
            </w:r>
          </w:p>
        </w:tc>
        <w:tc>
          <w:tcPr>
            <w:tcW w:w="77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0%</w:t>
            </w:r>
          </w:p>
        </w:tc>
        <w:tc>
          <w:tcPr>
            <w:tcW w:w="991"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四级</w:t>
            </w:r>
          </w:p>
        </w:tc>
        <w:tc>
          <w:tcPr>
            <w:tcW w:w="709"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0</w:t>
            </w:r>
          </w:p>
        </w:tc>
        <w:tc>
          <w:tcPr>
            <w:tcW w:w="915"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p>
        </w:tc>
      </w:tr>
      <w:tr w:rsidR="00042D8E" w:rsidRPr="009A2EB2" w:rsidTr="009A2EB2">
        <w:trPr>
          <w:trHeight w:val="397"/>
          <w:jc w:val="center"/>
        </w:trPr>
        <w:tc>
          <w:tcPr>
            <w:tcW w:w="1191"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p>
        </w:tc>
        <w:tc>
          <w:tcPr>
            <w:tcW w:w="63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p>
        </w:tc>
        <w:tc>
          <w:tcPr>
            <w:tcW w:w="85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p>
        </w:tc>
        <w:tc>
          <w:tcPr>
            <w:tcW w:w="1152"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副教授</w:t>
            </w:r>
          </w:p>
        </w:tc>
        <w:tc>
          <w:tcPr>
            <w:tcW w:w="77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22</w:t>
            </w:r>
          </w:p>
        </w:tc>
        <w:tc>
          <w:tcPr>
            <w:tcW w:w="77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78.57%</w:t>
            </w:r>
          </w:p>
        </w:tc>
        <w:tc>
          <w:tcPr>
            <w:tcW w:w="991"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六级</w:t>
            </w:r>
          </w:p>
        </w:tc>
        <w:tc>
          <w:tcPr>
            <w:tcW w:w="709"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p>
        </w:tc>
        <w:tc>
          <w:tcPr>
            <w:tcW w:w="915"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p>
        </w:tc>
      </w:tr>
      <w:tr w:rsidR="00042D8E" w:rsidRPr="009A2EB2" w:rsidTr="009A2EB2">
        <w:trPr>
          <w:trHeight w:val="397"/>
          <w:jc w:val="center"/>
        </w:trPr>
        <w:tc>
          <w:tcPr>
            <w:tcW w:w="2671" w:type="dxa"/>
            <w:gridSpan w:val="3"/>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第二专业学习情况</w:t>
            </w:r>
          </w:p>
        </w:tc>
        <w:tc>
          <w:tcPr>
            <w:tcW w:w="1152"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讲师</w:t>
            </w:r>
          </w:p>
        </w:tc>
        <w:tc>
          <w:tcPr>
            <w:tcW w:w="77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6</w:t>
            </w:r>
          </w:p>
        </w:tc>
        <w:tc>
          <w:tcPr>
            <w:tcW w:w="77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21.43%</w:t>
            </w:r>
          </w:p>
        </w:tc>
        <w:tc>
          <w:tcPr>
            <w:tcW w:w="2615" w:type="dxa"/>
            <w:gridSpan w:val="3"/>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毕业与授予学位</w:t>
            </w:r>
          </w:p>
        </w:tc>
      </w:tr>
      <w:tr w:rsidR="00042D8E" w:rsidRPr="009A2EB2" w:rsidTr="009A2EB2">
        <w:trPr>
          <w:trHeight w:val="397"/>
          <w:jc w:val="center"/>
        </w:trPr>
        <w:tc>
          <w:tcPr>
            <w:tcW w:w="1191"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第二学位</w:t>
            </w:r>
          </w:p>
        </w:tc>
        <w:tc>
          <w:tcPr>
            <w:tcW w:w="63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人数</w:t>
            </w:r>
          </w:p>
        </w:tc>
        <w:tc>
          <w:tcPr>
            <w:tcW w:w="85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p>
        </w:tc>
        <w:tc>
          <w:tcPr>
            <w:tcW w:w="1152"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助教（硕士）</w:t>
            </w:r>
          </w:p>
        </w:tc>
        <w:tc>
          <w:tcPr>
            <w:tcW w:w="77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0</w:t>
            </w:r>
          </w:p>
        </w:tc>
        <w:tc>
          <w:tcPr>
            <w:tcW w:w="77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0%</w:t>
            </w:r>
          </w:p>
        </w:tc>
        <w:tc>
          <w:tcPr>
            <w:tcW w:w="991"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毕业人数</w:t>
            </w:r>
          </w:p>
        </w:tc>
        <w:tc>
          <w:tcPr>
            <w:tcW w:w="709"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26</w:t>
            </w:r>
          </w:p>
        </w:tc>
        <w:tc>
          <w:tcPr>
            <w:tcW w:w="915"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92.86%</w:t>
            </w:r>
          </w:p>
        </w:tc>
      </w:tr>
      <w:tr w:rsidR="00042D8E" w:rsidRPr="009A2EB2" w:rsidTr="009A2EB2">
        <w:trPr>
          <w:trHeight w:val="397"/>
          <w:jc w:val="center"/>
        </w:trPr>
        <w:tc>
          <w:tcPr>
            <w:tcW w:w="1191"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无</w:t>
            </w:r>
          </w:p>
        </w:tc>
        <w:tc>
          <w:tcPr>
            <w:tcW w:w="63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0</w:t>
            </w:r>
          </w:p>
        </w:tc>
        <w:tc>
          <w:tcPr>
            <w:tcW w:w="85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p>
        </w:tc>
        <w:tc>
          <w:tcPr>
            <w:tcW w:w="1152"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合计</w:t>
            </w:r>
          </w:p>
        </w:tc>
        <w:tc>
          <w:tcPr>
            <w:tcW w:w="77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28</w:t>
            </w:r>
          </w:p>
        </w:tc>
        <w:tc>
          <w:tcPr>
            <w:tcW w:w="770"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100%</w:t>
            </w:r>
          </w:p>
        </w:tc>
        <w:tc>
          <w:tcPr>
            <w:tcW w:w="991"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hint="eastAsia"/>
                <w:snapToGrid w:val="0"/>
                <w:sz w:val="21"/>
                <w:szCs w:val="21"/>
              </w:rPr>
              <w:t>授予学位</w:t>
            </w:r>
          </w:p>
        </w:tc>
        <w:tc>
          <w:tcPr>
            <w:tcW w:w="709"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26</w:t>
            </w:r>
          </w:p>
        </w:tc>
        <w:tc>
          <w:tcPr>
            <w:tcW w:w="915" w:type="dxa"/>
            <w:vAlign w:val="center"/>
          </w:tcPr>
          <w:p w:rsidR="00042D8E" w:rsidRPr="009A2EB2" w:rsidRDefault="00042D8E" w:rsidP="009A2EB2">
            <w:pPr>
              <w:adjustRightInd/>
              <w:snapToGrid/>
              <w:spacing w:after="0" w:line="320" w:lineRule="exact"/>
              <w:jc w:val="center"/>
              <w:rPr>
                <w:rFonts w:ascii="宋体" w:eastAsia="宋体" w:hAnsi="宋体" w:cs="宋体"/>
                <w:snapToGrid w:val="0"/>
                <w:sz w:val="21"/>
                <w:szCs w:val="21"/>
              </w:rPr>
            </w:pPr>
            <w:r w:rsidRPr="009A2EB2">
              <w:rPr>
                <w:rFonts w:ascii="宋体" w:eastAsia="宋体" w:hAnsi="宋体" w:cs="宋体"/>
                <w:snapToGrid w:val="0"/>
                <w:sz w:val="21"/>
                <w:szCs w:val="21"/>
              </w:rPr>
              <w:t>92.86%</w:t>
            </w:r>
          </w:p>
        </w:tc>
      </w:tr>
    </w:tbl>
    <w:p w:rsidR="00042D8E" w:rsidRPr="00156879"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23" w:name="_Toc493078841"/>
      <w:r w:rsidRPr="00156879">
        <w:rPr>
          <w:rFonts w:ascii="楷体_GB2312" w:eastAsia="楷体_GB2312" w:hAnsi="宋体" w:cs="仿宋" w:hint="eastAsia"/>
          <w:sz w:val="28"/>
          <w:szCs w:val="28"/>
        </w:rPr>
        <w:t>（二）本专业学生获奖情况</w:t>
      </w:r>
      <w:bookmarkEnd w:id="23"/>
    </w:p>
    <w:p w:rsidR="00042D8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Pr>
          <w:rFonts w:ascii="仿宋" w:eastAsia="仿宋" w:hAnsi="仿宋" w:hint="eastAsia"/>
          <w:snapToGrid w:val="0"/>
          <w:color w:val="000000"/>
          <w:kern w:val="2"/>
          <w:sz w:val="32"/>
          <w:szCs w:val="32"/>
        </w:rPr>
        <w:t>本专业学生积极参加各级各类学科竞赛、创新创业活动。自开设本专业以来，获得国家级奖励</w:t>
      </w:r>
      <w:r>
        <w:rPr>
          <w:rFonts w:ascii="仿宋" w:eastAsia="仿宋" w:hAnsi="仿宋"/>
          <w:snapToGrid w:val="0"/>
          <w:color w:val="000000"/>
          <w:kern w:val="2"/>
          <w:sz w:val="32"/>
          <w:szCs w:val="32"/>
        </w:rPr>
        <w:t>2</w:t>
      </w:r>
      <w:r>
        <w:rPr>
          <w:rFonts w:ascii="仿宋" w:eastAsia="仿宋" w:hAnsi="仿宋" w:hint="eastAsia"/>
          <w:snapToGrid w:val="0"/>
          <w:color w:val="000000"/>
          <w:kern w:val="2"/>
          <w:sz w:val="32"/>
          <w:szCs w:val="32"/>
        </w:rPr>
        <w:t>项，</w:t>
      </w:r>
      <w:r w:rsidRPr="00987D28">
        <w:rPr>
          <w:rFonts w:ascii="仿宋" w:eastAsia="仿宋" w:hAnsi="仿宋" w:hint="eastAsia"/>
          <w:snapToGrid w:val="0"/>
          <w:color w:val="000000"/>
          <w:kern w:val="2"/>
          <w:sz w:val="32"/>
          <w:szCs w:val="32"/>
        </w:rPr>
        <w:t>省部级</w:t>
      </w:r>
      <w:r>
        <w:rPr>
          <w:rFonts w:ascii="仿宋" w:eastAsia="仿宋" w:hAnsi="仿宋" w:hint="eastAsia"/>
          <w:snapToGrid w:val="0"/>
          <w:color w:val="000000"/>
          <w:kern w:val="2"/>
          <w:sz w:val="32"/>
          <w:szCs w:val="32"/>
        </w:rPr>
        <w:t>奖励</w:t>
      </w:r>
      <w:r>
        <w:rPr>
          <w:rFonts w:ascii="仿宋" w:eastAsia="仿宋" w:hAnsi="仿宋"/>
          <w:snapToGrid w:val="0"/>
          <w:color w:val="000000"/>
          <w:kern w:val="2"/>
          <w:sz w:val="32"/>
          <w:szCs w:val="32"/>
        </w:rPr>
        <w:t>11</w:t>
      </w:r>
      <w:r>
        <w:rPr>
          <w:rFonts w:ascii="仿宋" w:eastAsia="仿宋" w:hAnsi="仿宋" w:hint="eastAsia"/>
          <w:snapToGrid w:val="0"/>
          <w:color w:val="000000"/>
          <w:kern w:val="2"/>
          <w:sz w:val="32"/>
          <w:szCs w:val="32"/>
        </w:rPr>
        <w:t>项。本专业学生</w:t>
      </w:r>
      <w:r w:rsidRPr="00F07997">
        <w:rPr>
          <w:rFonts w:ascii="仿宋" w:eastAsia="仿宋" w:hAnsi="仿宋" w:hint="eastAsia"/>
          <w:bCs/>
          <w:snapToGrid w:val="0"/>
          <w:color w:val="000000"/>
          <w:kern w:val="2"/>
          <w:sz w:val="32"/>
          <w:szCs w:val="32"/>
        </w:rPr>
        <w:t>获各类竞赛奖励情况见表</w:t>
      </w:r>
      <w:r w:rsidRPr="00F07997">
        <w:rPr>
          <w:rFonts w:ascii="仿宋" w:eastAsia="仿宋" w:hAnsi="仿宋"/>
          <w:bCs/>
          <w:snapToGrid w:val="0"/>
          <w:color w:val="000000"/>
          <w:kern w:val="2"/>
          <w:sz w:val="32"/>
          <w:szCs w:val="32"/>
        </w:rPr>
        <w:t>1</w:t>
      </w:r>
      <w:r>
        <w:rPr>
          <w:rFonts w:ascii="仿宋" w:eastAsia="仿宋" w:hAnsi="仿宋"/>
          <w:bCs/>
          <w:snapToGrid w:val="0"/>
          <w:color w:val="000000"/>
          <w:kern w:val="2"/>
          <w:sz w:val="32"/>
          <w:szCs w:val="32"/>
        </w:rPr>
        <w:t>2</w:t>
      </w:r>
      <w:r w:rsidRPr="00F07997">
        <w:rPr>
          <w:rFonts w:ascii="仿宋" w:eastAsia="仿宋" w:hAnsi="仿宋" w:hint="eastAsia"/>
          <w:bCs/>
          <w:snapToGrid w:val="0"/>
          <w:color w:val="000000"/>
          <w:kern w:val="2"/>
          <w:sz w:val="32"/>
          <w:szCs w:val="32"/>
        </w:rPr>
        <w:t>。</w:t>
      </w:r>
    </w:p>
    <w:p w:rsidR="00042D8E" w:rsidRPr="001F46F4" w:rsidRDefault="00042D8E" w:rsidP="00D104BB">
      <w:pPr>
        <w:spacing w:beforeLines="50" w:after="0" w:line="460" w:lineRule="exact"/>
        <w:jc w:val="center"/>
        <w:rPr>
          <w:rFonts w:ascii="宋体" w:eastAsia="宋体" w:hAnsi="宋体" w:cs="仿宋_GB2312"/>
          <w:b/>
          <w:bCs/>
          <w:sz w:val="21"/>
          <w:szCs w:val="21"/>
        </w:rPr>
      </w:pPr>
      <w:r w:rsidRPr="001F46F4">
        <w:rPr>
          <w:rFonts w:ascii="宋体" w:eastAsia="宋体" w:hAnsi="宋体" w:cs="仿宋_GB2312" w:hint="eastAsia"/>
          <w:b/>
          <w:bCs/>
          <w:sz w:val="21"/>
          <w:szCs w:val="21"/>
        </w:rPr>
        <w:t>表</w:t>
      </w:r>
      <w:r w:rsidRPr="001F46F4">
        <w:rPr>
          <w:rFonts w:ascii="宋体" w:eastAsia="宋体" w:hAnsi="宋体" w:cs="仿宋_GB2312"/>
          <w:b/>
          <w:bCs/>
          <w:sz w:val="21"/>
          <w:szCs w:val="21"/>
        </w:rPr>
        <w:t>1</w:t>
      </w:r>
      <w:r>
        <w:rPr>
          <w:rFonts w:ascii="宋体" w:eastAsia="宋体" w:hAnsi="宋体" w:cs="仿宋_GB2312"/>
          <w:b/>
          <w:bCs/>
          <w:sz w:val="21"/>
          <w:szCs w:val="21"/>
        </w:rPr>
        <w:t>2</w:t>
      </w:r>
      <w:r w:rsidRPr="001F46F4">
        <w:rPr>
          <w:rFonts w:ascii="宋体" w:eastAsia="宋体" w:hAnsi="宋体" w:cs="仿宋_GB2312"/>
          <w:b/>
          <w:bCs/>
          <w:sz w:val="21"/>
          <w:szCs w:val="21"/>
        </w:rPr>
        <w:t xml:space="preserve"> </w:t>
      </w:r>
      <w:r w:rsidRPr="001F46F4">
        <w:rPr>
          <w:rFonts w:ascii="宋体" w:eastAsia="宋体" w:hAnsi="宋体" w:cs="仿宋_GB2312" w:hint="eastAsia"/>
          <w:b/>
          <w:bCs/>
          <w:sz w:val="21"/>
          <w:szCs w:val="21"/>
        </w:rPr>
        <w:t>专业开设以来学生获各类竞赛奖励情况表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6"/>
        <w:gridCol w:w="2551"/>
        <w:gridCol w:w="2555"/>
        <w:gridCol w:w="850"/>
        <w:gridCol w:w="850"/>
        <w:gridCol w:w="1040"/>
      </w:tblGrid>
      <w:tr w:rsidR="00042D8E" w:rsidRPr="007A4D35" w:rsidTr="00FA3A4E">
        <w:tc>
          <w:tcPr>
            <w:tcW w:w="396" w:type="pct"/>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lastRenderedPageBreak/>
              <w:t>序号</w:t>
            </w:r>
          </w:p>
        </w:tc>
        <w:tc>
          <w:tcPr>
            <w:tcW w:w="1497" w:type="pct"/>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竞赛名称</w:t>
            </w:r>
          </w:p>
        </w:tc>
        <w:tc>
          <w:tcPr>
            <w:tcW w:w="1499" w:type="pct"/>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获奖人</w:t>
            </w:r>
          </w:p>
        </w:tc>
        <w:tc>
          <w:tcPr>
            <w:tcW w:w="499" w:type="pct"/>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获奖</w:t>
            </w:r>
          </w:p>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时间</w:t>
            </w:r>
          </w:p>
        </w:tc>
        <w:tc>
          <w:tcPr>
            <w:tcW w:w="499" w:type="pct"/>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获奖</w:t>
            </w:r>
          </w:p>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类别</w:t>
            </w:r>
          </w:p>
        </w:tc>
        <w:tc>
          <w:tcPr>
            <w:tcW w:w="610" w:type="pct"/>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获奖</w:t>
            </w:r>
          </w:p>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等级</w:t>
            </w:r>
          </w:p>
        </w:tc>
      </w:tr>
      <w:tr w:rsidR="00042D8E" w:rsidRPr="007A4D35" w:rsidTr="00FA3A4E">
        <w:tc>
          <w:tcPr>
            <w:tcW w:w="396"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1</w:t>
            </w:r>
          </w:p>
        </w:tc>
        <w:tc>
          <w:tcPr>
            <w:tcW w:w="1497" w:type="pct"/>
            <w:vAlign w:val="center"/>
          </w:tcPr>
          <w:p w:rsidR="00042D8E" w:rsidRPr="007A4D35" w:rsidRDefault="00042D8E" w:rsidP="001F46F4">
            <w:pPr>
              <w:widowControl w:val="0"/>
              <w:adjustRightInd/>
              <w:snapToGrid/>
              <w:spacing w:after="0" w:line="300" w:lineRule="exact"/>
              <w:rPr>
                <w:rFonts w:ascii="宋体" w:eastAsia="宋体" w:hAnsi="宋体"/>
                <w:snapToGrid w:val="0"/>
                <w:kern w:val="2"/>
                <w:sz w:val="21"/>
                <w:szCs w:val="21"/>
              </w:rPr>
            </w:pPr>
            <w:r w:rsidRPr="007A4D35">
              <w:rPr>
                <w:rFonts w:ascii="宋体" w:eastAsia="宋体" w:hAnsi="宋体" w:cs="宋体" w:hint="eastAsia"/>
                <w:sz w:val="21"/>
                <w:szCs w:val="21"/>
              </w:rPr>
              <w:t>全国啦</w:t>
            </w:r>
            <w:proofErr w:type="gramStart"/>
            <w:r w:rsidRPr="007A4D35">
              <w:rPr>
                <w:rFonts w:ascii="宋体" w:eastAsia="宋体" w:hAnsi="宋体" w:cs="宋体" w:hint="eastAsia"/>
                <w:sz w:val="21"/>
                <w:szCs w:val="21"/>
              </w:rPr>
              <w:t>啦</w:t>
            </w:r>
            <w:proofErr w:type="gramEnd"/>
            <w:r w:rsidRPr="007A4D35">
              <w:rPr>
                <w:rFonts w:ascii="宋体" w:eastAsia="宋体" w:hAnsi="宋体" w:cs="宋体" w:hint="eastAsia"/>
                <w:sz w:val="21"/>
                <w:szCs w:val="21"/>
              </w:rPr>
              <w:t>操等级规定套路</w:t>
            </w:r>
          </w:p>
        </w:tc>
        <w:tc>
          <w:tcPr>
            <w:tcW w:w="1499" w:type="pct"/>
            <w:vAlign w:val="center"/>
          </w:tcPr>
          <w:p w:rsidR="00042D8E" w:rsidRPr="007A4D35" w:rsidRDefault="00042D8E" w:rsidP="001F46F4">
            <w:pPr>
              <w:widowControl w:val="0"/>
              <w:adjustRightInd/>
              <w:snapToGrid/>
              <w:spacing w:after="0" w:line="300" w:lineRule="exact"/>
              <w:rPr>
                <w:rFonts w:ascii="宋体" w:eastAsia="宋体" w:hAnsi="宋体"/>
                <w:snapToGrid w:val="0"/>
                <w:kern w:val="2"/>
                <w:sz w:val="21"/>
                <w:szCs w:val="21"/>
              </w:rPr>
            </w:pPr>
            <w:proofErr w:type="gramStart"/>
            <w:r w:rsidRPr="007A4D35">
              <w:rPr>
                <w:rFonts w:ascii="宋体" w:eastAsia="宋体" w:hAnsi="宋体" w:cs="宋体" w:hint="eastAsia"/>
                <w:sz w:val="21"/>
                <w:szCs w:val="21"/>
              </w:rPr>
              <w:t>卜创政</w:t>
            </w:r>
            <w:proofErr w:type="gramEnd"/>
            <w:r w:rsidRPr="007A4D35">
              <w:rPr>
                <w:rFonts w:ascii="宋体" w:eastAsia="宋体" w:hAnsi="宋体" w:cs="宋体" w:hint="eastAsia"/>
                <w:sz w:val="21"/>
                <w:szCs w:val="21"/>
              </w:rPr>
              <w:t>、陈天佑、黄庆辉、雷鑫、李展荣、林世杨、龙振豪、罗彬、罗云聪、吕载坚、毛作富、唐伟程、唐兆永、韦海瑶、韦智滔、谢荣达、杨钧华、叶护林、周建、周勇、陈美珍、邓秋</w:t>
            </w:r>
            <w:proofErr w:type="gramStart"/>
            <w:r w:rsidRPr="007A4D35">
              <w:rPr>
                <w:rFonts w:ascii="宋体" w:eastAsia="宋体" w:hAnsi="宋体" w:cs="宋体" w:hint="eastAsia"/>
                <w:sz w:val="21"/>
                <w:szCs w:val="21"/>
              </w:rPr>
              <w:t>湄</w:t>
            </w:r>
            <w:proofErr w:type="gramEnd"/>
            <w:r w:rsidRPr="007A4D35">
              <w:rPr>
                <w:rFonts w:ascii="宋体" w:eastAsia="宋体" w:hAnsi="宋体" w:cs="宋体" w:hint="eastAsia"/>
                <w:sz w:val="21"/>
                <w:szCs w:val="21"/>
              </w:rPr>
              <w:t>、黄慧芝、罗晶、莫新丽、秦晓丽、苏美丹、黄健涛</w:t>
            </w:r>
          </w:p>
        </w:tc>
        <w:tc>
          <w:tcPr>
            <w:tcW w:w="499"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2014</w:t>
            </w:r>
          </w:p>
        </w:tc>
        <w:tc>
          <w:tcPr>
            <w:tcW w:w="499" w:type="pct"/>
            <w:vAlign w:val="center"/>
          </w:tcPr>
          <w:p w:rsidR="00042D8E" w:rsidRPr="007A4D35" w:rsidRDefault="00C6401B" w:rsidP="001F46F4">
            <w:pPr>
              <w:widowControl w:val="0"/>
              <w:adjustRightInd/>
              <w:snapToGrid/>
              <w:spacing w:after="0" w:line="300" w:lineRule="exact"/>
              <w:jc w:val="center"/>
              <w:rPr>
                <w:rFonts w:ascii="宋体" w:eastAsia="宋体" w:hAnsi="宋体"/>
                <w:snapToGrid w:val="0"/>
                <w:kern w:val="2"/>
                <w:sz w:val="21"/>
                <w:szCs w:val="21"/>
              </w:rPr>
            </w:pPr>
            <w:r>
              <w:rPr>
                <w:rFonts w:ascii="宋体" w:eastAsia="宋体" w:hAnsi="宋体" w:hint="eastAsia"/>
                <w:snapToGrid w:val="0"/>
                <w:kern w:val="2"/>
                <w:sz w:val="21"/>
                <w:szCs w:val="21"/>
              </w:rPr>
              <w:t>国家级</w:t>
            </w:r>
          </w:p>
        </w:tc>
        <w:tc>
          <w:tcPr>
            <w:tcW w:w="610"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优秀奖</w:t>
            </w:r>
          </w:p>
        </w:tc>
      </w:tr>
      <w:tr w:rsidR="00042D8E" w:rsidRPr="007A4D35" w:rsidTr="00FA3A4E">
        <w:tc>
          <w:tcPr>
            <w:tcW w:w="396"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2</w:t>
            </w:r>
          </w:p>
        </w:tc>
        <w:tc>
          <w:tcPr>
            <w:tcW w:w="1497" w:type="pct"/>
            <w:vAlign w:val="center"/>
          </w:tcPr>
          <w:p w:rsidR="00042D8E" w:rsidRPr="007A4D35" w:rsidRDefault="00042D8E" w:rsidP="001F46F4">
            <w:pPr>
              <w:widowControl w:val="0"/>
              <w:adjustRightInd/>
              <w:snapToGrid/>
              <w:spacing w:after="0" w:line="300" w:lineRule="exact"/>
              <w:rPr>
                <w:rFonts w:ascii="宋体" w:eastAsia="宋体" w:hAnsi="宋体"/>
                <w:snapToGrid w:val="0"/>
                <w:kern w:val="2"/>
                <w:sz w:val="21"/>
                <w:szCs w:val="21"/>
              </w:rPr>
            </w:pPr>
            <w:r w:rsidRPr="007A4D35">
              <w:rPr>
                <w:rFonts w:ascii="宋体" w:eastAsia="宋体" w:hAnsi="宋体" w:cs="宋体" w:hint="eastAsia"/>
                <w:sz w:val="21"/>
                <w:szCs w:val="21"/>
              </w:rPr>
              <w:t>全国啦</w:t>
            </w:r>
            <w:proofErr w:type="gramStart"/>
            <w:r w:rsidRPr="007A4D35">
              <w:rPr>
                <w:rFonts w:ascii="宋体" w:eastAsia="宋体" w:hAnsi="宋体" w:cs="宋体" w:hint="eastAsia"/>
                <w:sz w:val="21"/>
                <w:szCs w:val="21"/>
              </w:rPr>
              <w:t>啦</w:t>
            </w:r>
            <w:proofErr w:type="gramEnd"/>
            <w:r w:rsidRPr="007A4D35">
              <w:rPr>
                <w:rFonts w:ascii="宋体" w:eastAsia="宋体" w:hAnsi="宋体" w:cs="宋体" w:hint="eastAsia"/>
                <w:sz w:val="21"/>
                <w:szCs w:val="21"/>
              </w:rPr>
              <w:t>操竞赛</w:t>
            </w:r>
          </w:p>
        </w:tc>
        <w:tc>
          <w:tcPr>
            <w:tcW w:w="1499" w:type="pct"/>
            <w:vAlign w:val="center"/>
          </w:tcPr>
          <w:p w:rsidR="00042D8E" w:rsidRPr="007A4D35" w:rsidRDefault="00042D8E" w:rsidP="001F46F4">
            <w:pPr>
              <w:widowControl w:val="0"/>
              <w:adjustRightInd/>
              <w:snapToGrid/>
              <w:spacing w:after="0" w:line="300" w:lineRule="exact"/>
              <w:rPr>
                <w:rFonts w:ascii="宋体" w:eastAsia="宋体" w:hAnsi="宋体"/>
                <w:snapToGrid w:val="0"/>
                <w:kern w:val="2"/>
                <w:sz w:val="21"/>
                <w:szCs w:val="21"/>
              </w:rPr>
            </w:pPr>
            <w:r w:rsidRPr="007A4D35">
              <w:rPr>
                <w:rFonts w:ascii="宋体" w:eastAsia="宋体" w:hAnsi="宋体" w:cs="宋体" w:hint="eastAsia"/>
                <w:sz w:val="21"/>
                <w:szCs w:val="21"/>
              </w:rPr>
              <w:t>毛作富、叶护林、陈美珍、邓秋</w:t>
            </w:r>
            <w:proofErr w:type="gramStart"/>
            <w:r w:rsidRPr="007A4D35">
              <w:rPr>
                <w:rFonts w:ascii="宋体" w:eastAsia="宋体" w:hAnsi="宋体" w:cs="宋体" w:hint="eastAsia"/>
                <w:sz w:val="21"/>
                <w:szCs w:val="21"/>
              </w:rPr>
              <w:t>湄</w:t>
            </w:r>
            <w:proofErr w:type="gramEnd"/>
            <w:r w:rsidRPr="007A4D35">
              <w:rPr>
                <w:rFonts w:ascii="宋体" w:eastAsia="宋体" w:hAnsi="宋体" w:cs="宋体" w:hint="eastAsia"/>
                <w:sz w:val="21"/>
                <w:szCs w:val="21"/>
              </w:rPr>
              <w:t>、黄慧芝、罗晶、莫新丽、秦晓丽、苏美丹</w:t>
            </w:r>
          </w:p>
        </w:tc>
        <w:tc>
          <w:tcPr>
            <w:tcW w:w="499"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2014</w:t>
            </w:r>
          </w:p>
        </w:tc>
        <w:tc>
          <w:tcPr>
            <w:tcW w:w="499" w:type="pct"/>
            <w:vAlign w:val="center"/>
          </w:tcPr>
          <w:p w:rsidR="00042D8E" w:rsidRPr="007A4D35" w:rsidRDefault="00C6401B" w:rsidP="001F46F4">
            <w:pPr>
              <w:widowControl w:val="0"/>
              <w:adjustRightInd/>
              <w:snapToGrid/>
              <w:spacing w:after="0" w:line="300" w:lineRule="exact"/>
              <w:jc w:val="center"/>
              <w:rPr>
                <w:rFonts w:ascii="宋体" w:eastAsia="宋体" w:hAnsi="宋体"/>
                <w:snapToGrid w:val="0"/>
                <w:kern w:val="2"/>
                <w:sz w:val="21"/>
                <w:szCs w:val="21"/>
              </w:rPr>
            </w:pPr>
            <w:r>
              <w:rPr>
                <w:rFonts w:ascii="宋体" w:eastAsia="宋体" w:hAnsi="宋体" w:hint="eastAsia"/>
                <w:snapToGrid w:val="0"/>
                <w:kern w:val="2"/>
                <w:sz w:val="21"/>
                <w:szCs w:val="21"/>
              </w:rPr>
              <w:t>国家级</w:t>
            </w:r>
          </w:p>
        </w:tc>
        <w:tc>
          <w:tcPr>
            <w:tcW w:w="610"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一等奖</w:t>
            </w:r>
          </w:p>
        </w:tc>
      </w:tr>
      <w:tr w:rsidR="00042D8E" w:rsidRPr="007A4D35" w:rsidTr="00FA3A4E">
        <w:tc>
          <w:tcPr>
            <w:tcW w:w="396"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3</w:t>
            </w:r>
          </w:p>
        </w:tc>
        <w:tc>
          <w:tcPr>
            <w:tcW w:w="1497" w:type="pct"/>
            <w:vAlign w:val="center"/>
          </w:tcPr>
          <w:p w:rsidR="00042D8E" w:rsidRPr="007A4D35" w:rsidRDefault="00042D8E" w:rsidP="001F46F4">
            <w:pPr>
              <w:spacing w:line="240" w:lineRule="exact"/>
              <w:textAlignment w:val="center"/>
              <w:rPr>
                <w:rFonts w:ascii="宋体" w:eastAsia="宋体" w:hAnsi="宋体" w:cs="宋体"/>
                <w:sz w:val="21"/>
                <w:szCs w:val="21"/>
              </w:rPr>
            </w:pPr>
            <w:r w:rsidRPr="007A4D35">
              <w:rPr>
                <w:rFonts w:ascii="宋体" w:eastAsia="宋体" w:hAnsi="宋体" w:cs="宋体"/>
                <w:sz w:val="21"/>
                <w:szCs w:val="21"/>
              </w:rPr>
              <w:t>2015-2016</w:t>
            </w:r>
            <w:r w:rsidRPr="007A4D35">
              <w:rPr>
                <w:rFonts w:ascii="宋体" w:eastAsia="宋体" w:hAnsi="宋体" w:cs="宋体" w:hint="eastAsia"/>
                <w:sz w:val="21"/>
                <w:szCs w:val="21"/>
              </w:rPr>
              <w:t>年全国啦</w:t>
            </w:r>
            <w:proofErr w:type="gramStart"/>
            <w:r w:rsidRPr="007A4D35">
              <w:rPr>
                <w:rFonts w:ascii="宋体" w:eastAsia="宋体" w:hAnsi="宋体" w:cs="宋体" w:hint="eastAsia"/>
                <w:sz w:val="21"/>
                <w:szCs w:val="21"/>
              </w:rPr>
              <w:t>啦</w:t>
            </w:r>
            <w:proofErr w:type="gramEnd"/>
            <w:r w:rsidRPr="007A4D35">
              <w:rPr>
                <w:rFonts w:ascii="宋体" w:eastAsia="宋体" w:hAnsi="宋体" w:cs="宋体" w:hint="eastAsia"/>
                <w:sz w:val="21"/>
                <w:szCs w:val="21"/>
              </w:rPr>
              <w:t>操联赛（南宁站）暨中国啦</w:t>
            </w:r>
            <w:proofErr w:type="gramStart"/>
            <w:r w:rsidRPr="007A4D35">
              <w:rPr>
                <w:rFonts w:ascii="宋体" w:eastAsia="宋体" w:hAnsi="宋体" w:cs="宋体" w:hint="eastAsia"/>
                <w:sz w:val="21"/>
                <w:szCs w:val="21"/>
              </w:rPr>
              <w:t>啦</w:t>
            </w:r>
            <w:proofErr w:type="gramEnd"/>
            <w:r w:rsidRPr="007A4D35">
              <w:rPr>
                <w:rFonts w:ascii="宋体" w:eastAsia="宋体" w:hAnsi="宋体" w:cs="宋体" w:hint="eastAsia"/>
                <w:sz w:val="21"/>
                <w:szCs w:val="21"/>
              </w:rPr>
              <w:t>之星争霸赛（南宁站）</w:t>
            </w:r>
            <w:r w:rsidRPr="007A4D35">
              <w:rPr>
                <w:rFonts w:ascii="宋体" w:eastAsia="宋体" w:hAnsi="宋体" w:cs="宋体"/>
                <w:sz w:val="21"/>
                <w:szCs w:val="21"/>
              </w:rPr>
              <w:t>—</w:t>
            </w:r>
            <w:r w:rsidRPr="007A4D35">
              <w:rPr>
                <w:rFonts w:ascii="宋体" w:eastAsia="宋体" w:hAnsi="宋体" w:cs="宋体" w:hint="eastAsia"/>
                <w:sz w:val="21"/>
                <w:szCs w:val="21"/>
              </w:rPr>
              <w:t>技巧</w:t>
            </w:r>
            <w:r w:rsidRPr="007A4D35">
              <w:rPr>
                <w:rFonts w:ascii="宋体" w:eastAsia="宋体" w:hAnsi="宋体" w:cs="宋体"/>
                <w:sz w:val="21"/>
                <w:szCs w:val="21"/>
              </w:rPr>
              <w:t>5</w:t>
            </w:r>
            <w:r w:rsidRPr="007A4D35">
              <w:rPr>
                <w:rFonts w:ascii="宋体" w:eastAsia="宋体" w:hAnsi="宋体" w:cs="宋体" w:hint="eastAsia"/>
                <w:sz w:val="21"/>
                <w:szCs w:val="21"/>
              </w:rPr>
              <w:t>级自选动作</w:t>
            </w:r>
          </w:p>
        </w:tc>
        <w:tc>
          <w:tcPr>
            <w:tcW w:w="1499" w:type="pct"/>
            <w:vAlign w:val="center"/>
          </w:tcPr>
          <w:p w:rsidR="00042D8E" w:rsidRPr="007A4D35" w:rsidRDefault="00042D8E" w:rsidP="001F46F4">
            <w:pPr>
              <w:spacing w:line="240" w:lineRule="exact"/>
              <w:textAlignment w:val="center"/>
              <w:rPr>
                <w:rFonts w:ascii="宋体" w:eastAsia="宋体" w:hAnsi="宋体" w:cs="宋体"/>
                <w:sz w:val="21"/>
                <w:szCs w:val="21"/>
              </w:rPr>
            </w:pPr>
            <w:r w:rsidRPr="007A4D35">
              <w:rPr>
                <w:rFonts w:ascii="宋体" w:eastAsia="宋体" w:hAnsi="宋体" w:cs="宋体" w:hint="eastAsia"/>
                <w:sz w:val="21"/>
                <w:szCs w:val="21"/>
              </w:rPr>
              <w:t>叶护林、毛作富、龚南耀、陈超吉、邓帮浩、</w:t>
            </w:r>
          </w:p>
        </w:tc>
        <w:tc>
          <w:tcPr>
            <w:tcW w:w="499"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2015</w:t>
            </w:r>
          </w:p>
        </w:tc>
        <w:tc>
          <w:tcPr>
            <w:tcW w:w="499" w:type="pct"/>
            <w:vAlign w:val="center"/>
          </w:tcPr>
          <w:p w:rsidR="00042D8E" w:rsidRPr="007A4D35" w:rsidRDefault="00042D8E" w:rsidP="001F46F4">
            <w:pPr>
              <w:spacing w:line="240" w:lineRule="exact"/>
              <w:jc w:val="center"/>
              <w:rPr>
                <w:rFonts w:ascii="宋体" w:eastAsia="宋体" w:hAnsi="宋体" w:cs="宋体"/>
                <w:sz w:val="21"/>
                <w:szCs w:val="21"/>
              </w:rPr>
            </w:pPr>
            <w:r w:rsidRPr="007A4D35">
              <w:rPr>
                <w:rFonts w:ascii="宋体" w:eastAsia="宋体" w:hAnsi="宋体" w:cs="宋体" w:hint="eastAsia"/>
                <w:sz w:val="21"/>
                <w:szCs w:val="21"/>
              </w:rPr>
              <w:t>广西区</w:t>
            </w:r>
          </w:p>
        </w:tc>
        <w:tc>
          <w:tcPr>
            <w:tcW w:w="610" w:type="pct"/>
            <w:vAlign w:val="center"/>
          </w:tcPr>
          <w:p w:rsidR="00042D8E" w:rsidRPr="007A4D35" w:rsidRDefault="00042D8E" w:rsidP="001F46F4">
            <w:pPr>
              <w:spacing w:line="240" w:lineRule="exact"/>
              <w:jc w:val="center"/>
              <w:rPr>
                <w:rFonts w:ascii="宋体" w:eastAsia="宋体" w:hAnsi="宋体" w:cs="宋体"/>
                <w:sz w:val="21"/>
                <w:szCs w:val="21"/>
              </w:rPr>
            </w:pPr>
            <w:r w:rsidRPr="007A4D35">
              <w:rPr>
                <w:rFonts w:ascii="宋体" w:eastAsia="宋体" w:hAnsi="宋体" w:cs="宋体" w:hint="eastAsia"/>
                <w:sz w:val="21"/>
                <w:szCs w:val="21"/>
              </w:rPr>
              <w:t>一等奖</w:t>
            </w:r>
          </w:p>
        </w:tc>
      </w:tr>
      <w:tr w:rsidR="00042D8E" w:rsidRPr="007A4D35" w:rsidTr="00FA3A4E">
        <w:tc>
          <w:tcPr>
            <w:tcW w:w="396"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4</w:t>
            </w:r>
          </w:p>
        </w:tc>
        <w:tc>
          <w:tcPr>
            <w:tcW w:w="1497" w:type="pct"/>
            <w:vAlign w:val="center"/>
          </w:tcPr>
          <w:p w:rsidR="00042D8E" w:rsidRPr="007A4D35" w:rsidRDefault="00042D8E" w:rsidP="001F46F4">
            <w:pPr>
              <w:spacing w:line="240" w:lineRule="exact"/>
              <w:textAlignment w:val="center"/>
              <w:rPr>
                <w:rFonts w:ascii="宋体" w:eastAsia="宋体" w:hAnsi="宋体" w:cs="宋体"/>
                <w:sz w:val="21"/>
                <w:szCs w:val="21"/>
              </w:rPr>
            </w:pPr>
            <w:r w:rsidRPr="007A4D35">
              <w:rPr>
                <w:rFonts w:ascii="宋体" w:eastAsia="宋体" w:hAnsi="宋体" w:cs="宋体"/>
                <w:sz w:val="21"/>
                <w:szCs w:val="21"/>
              </w:rPr>
              <w:t>2015-2016</w:t>
            </w:r>
            <w:r w:rsidRPr="007A4D35">
              <w:rPr>
                <w:rFonts w:ascii="宋体" w:eastAsia="宋体" w:hAnsi="宋体" w:cs="宋体" w:hint="eastAsia"/>
                <w:sz w:val="21"/>
                <w:szCs w:val="21"/>
              </w:rPr>
              <w:t>年全国啦</w:t>
            </w:r>
            <w:proofErr w:type="gramStart"/>
            <w:r w:rsidRPr="007A4D35">
              <w:rPr>
                <w:rFonts w:ascii="宋体" w:eastAsia="宋体" w:hAnsi="宋体" w:cs="宋体" w:hint="eastAsia"/>
                <w:sz w:val="21"/>
                <w:szCs w:val="21"/>
              </w:rPr>
              <w:t>啦</w:t>
            </w:r>
            <w:proofErr w:type="gramEnd"/>
            <w:r w:rsidRPr="007A4D35">
              <w:rPr>
                <w:rFonts w:ascii="宋体" w:eastAsia="宋体" w:hAnsi="宋体" w:cs="宋体" w:hint="eastAsia"/>
                <w:sz w:val="21"/>
                <w:szCs w:val="21"/>
              </w:rPr>
              <w:t>操联赛（南宁站）暨中国啦</w:t>
            </w:r>
            <w:proofErr w:type="gramStart"/>
            <w:r w:rsidRPr="007A4D35">
              <w:rPr>
                <w:rFonts w:ascii="宋体" w:eastAsia="宋体" w:hAnsi="宋体" w:cs="宋体" w:hint="eastAsia"/>
                <w:sz w:val="21"/>
                <w:szCs w:val="21"/>
              </w:rPr>
              <w:t>啦</w:t>
            </w:r>
            <w:proofErr w:type="gramEnd"/>
            <w:r w:rsidRPr="007A4D35">
              <w:rPr>
                <w:rFonts w:ascii="宋体" w:eastAsia="宋体" w:hAnsi="宋体" w:cs="宋体" w:hint="eastAsia"/>
                <w:sz w:val="21"/>
                <w:szCs w:val="21"/>
              </w:rPr>
              <w:t>之星争霸赛（南宁站）</w:t>
            </w:r>
            <w:proofErr w:type="gramStart"/>
            <w:r w:rsidRPr="007A4D35">
              <w:rPr>
                <w:rFonts w:ascii="宋体" w:eastAsia="宋体" w:hAnsi="宋体" w:cs="宋体"/>
                <w:sz w:val="21"/>
                <w:szCs w:val="21"/>
              </w:rPr>
              <w:t>—</w:t>
            </w:r>
            <w:r w:rsidRPr="007A4D35">
              <w:rPr>
                <w:rFonts w:ascii="宋体" w:eastAsia="宋体" w:hAnsi="宋体" w:cs="宋体" w:hint="eastAsia"/>
                <w:sz w:val="21"/>
                <w:szCs w:val="21"/>
              </w:rPr>
              <w:t>集体花</w:t>
            </w:r>
            <w:proofErr w:type="gramEnd"/>
            <w:r w:rsidRPr="007A4D35">
              <w:rPr>
                <w:rFonts w:ascii="宋体" w:eastAsia="宋体" w:hAnsi="宋体" w:cs="宋体" w:hint="eastAsia"/>
                <w:sz w:val="21"/>
                <w:szCs w:val="21"/>
              </w:rPr>
              <w:t>球自选动作</w:t>
            </w:r>
          </w:p>
        </w:tc>
        <w:tc>
          <w:tcPr>
            <w:tcW w:w="1499" w:type="pct"/>
            <w:vAlign w:val="center"/>
          </w:tcPr>
          <w:p w:rsidR="00042D8E" w:rsidRPr="007A4D35" w:rsidRDefault="00042D8E" w:rsidP="001F46F4">
            <w:pPr>
              <w:spacing w:after="0" w:line="240" w:lineRule="exact"/>
              <w:textAlignment w:val="center"/>
              <w:rPr>
                <w:rFonts w:ascii="宋体" w:eastAsia="宋体" w:hAnsi="宋体" w:cs="宋体"/>
                <w:sz w:val="21"/>
                <w:szCs w:val="21"/>
              </w:rPr>
            </w:pPr>
            <w:r w:rsidRPr="007A4D35">
              <w:rPr>
                <w:rFonts w:ascii="宋体" w:eastAsia="宋体" w:hAnsi="宋体" w:cs="宋体" w:hint="eastAsia"/>
                <w:sz w:val="21"/>
                <w:szCs w:val="21"/>
              </w:rPr>
              <w:t>罗晶、秦晓丽、陈美珍、邓秋</w:t>
            </w:r>
            <w:proofErr w:type="gramStart"/>
            <w:r w:rsidRPr="007A4D35">
              <w:rPr>
                <w:rFonts w:ascii="宋体" w:eastAsia="宋体" w:hAnsi="宋体" w:cs="宋体" w:hint="eastAsia"/>
                <w:sz w:val="21"/>
                <w:szCs w:val="21"/>
              </w:rPr>
              <w:t>湄</w:t>
            </w:r>
            <w:proofErr w:type="gramEnd"/>
            <w:r w:rsidRPr="007A4D35">
              <w:rPr>
                <w:rFonts w:ascii="宋体" w:eastAsia="宋体" w:hAnsi="宋体" w:cs="宋体" w:hint="eastAsia"/>
                <w:sz w:val="21"/>
                <w:szCs w:val="21"/>
              </w:rPr>
              <w:t>、黄慧芝、苏美丹</w:t>
            </w:r>
          </w:p>
        </w:tc>
        <w:tc>
          <w:tcPr>
            <w:tcW w:w="499"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2015</w:t>
            </w:r>
          </w:p>
        </w:tc>
        <w:tc>
          <w:tcPr>
            <w:tcW w:w="499" w:type="pct"/>
            <w:vAlign w:val="center"/>
          </w:tcPr>
          <w:p w:rsidR="00042D8E" w:rsidRPr="007A4D35" w:rsidRDefault="00042D8E" w:rsidP="001F46F4">
            <w:pPr>
              <w:spacing w:line="240" w:lineRule="exact"/>
              <w:jc w:val="center"/>
              <w:rPr>
                <w:rFonts w:ascii="宋体" w:eastAsia="宋体" w:hAnsi="宋体" w:cs="宋体"/>
                <w:sz w:val="21"/>
                <w:szCs w:val="21"/>
              </w:rPr>
            </w:pPr>
            <w:r w:rsidRPr="007A4D35">
              <w:rPr>
                <w:rFonts w:ascii="宋体" w:eastAsia="宋体" w:hAnsi="宋体" w:cs="宋体" w:hint="eastAsia"/>
                <w:sz w:val="21"/>
                <w:szCs w:val="21"/>
              </w:rPr>
              <w:t>广西区</w:t>
            </w:r>
          </w:p>
        </w:tc>
        <w:tc>
          <w:tcPr>
            <w:tcW w:w="610" w:type="pct"/>
            <w:vAlign w:val="center"/>
          </w:tcPr>
          <w:p w:rsidR="00042D8E" w:rsidRPr="007A4D35" w:rsidRDefault="00042D8E" w:rsidP="001F46F4">
            <w:pPr>
              <w:spacing w:line="240" w:lineRule="exact"/>
              <w:jc w:val="center"/>
              <w:rPr>
                <w:rFonts w:ascii="宋体" w:eastAsia="宋体" w:hAnsi="宋体" w:cs="宋体"/>
                <w:sz w:val="21"/>
                <w:szCs w:val="21"/>
              </w:rPr>
            </w:pPr>
            <w:r w:rsidRPr="007A4D35">
              <w:rPr>
                <w:rFonts w:ascii="宋体" w:eastAsia="宋体" w:hAnsi="宋体" w:cs="宋体" w:hint="eastAsia"/>
                <w:sz w:val="21"/>
                <w:szCs w:val="21"/>
              </w:rPr>
              <w:t>二等奖</w:t>
            </w:r>
          </w:p>
        </w:tc>
      </w:tr>
      <w:tr w:rsidR="00042D8E" w:rsidRPr="007A4D35" w:rsidTr="00FA3A4E">
        <w:tc>
          <w:tcPr>
            <w:tcW w:w="396"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5</w:t>
            </w:r>
          </w:p>
        </w:tc>
        <w:tc>
          <w:tcPr>
            <w:tcW w:w="1497" w:type="pct"/>
            <w:vAlign w:val="center"/>
          </w:tcPr>
          <w:p w:rsidR="00042D8E" w:rsidRPr="007A4D35" w:rsidRDefault="00042D8E" w:rsidP="001F46F4">
            <w:pPr>
              <w:spacing w:line="240" w:lineRule="exact"/>
              <w:textAlignment w:val="center"/>
              <w:rPr>
                <w:rFonts w:ascii="宋体" w:eastAsia="宋体" w:hAnsi="宋体" w:cs="宋体"/>
                <w:sz w:val="21"/>
                <w:szCs w:val="21"/>
              </w:rPr>
            </w:pPr>
            <w:r w:rsidRPr="007A4D35">
              <w:rPr>
                <w:rFonts w:ascii="宋体" w:eastAsia="宋体" w:hAnsi="宋体" w:cs="宋体" w:hint="eastAsia"/>
                <w:sz w:val="21"/>
                <w:szCs w:val="21"/>
              </w:rPr>
              <w:t>广西第一届千里杯大学生足球联赛</w:t>
            </w:r>
          </w:p>
        </w:tc>
        <w:tc>
          <w:tcPr>
            <w:tcW w:w="1499" w:type="pct"/>
            <w:vAlign w:val="center"/>
          </w:tcPr>
          <w:p w:rsidR="00042D8E" w:rsidRPr="007A4D35" w:rsidRDefault="00042D8E" w:rsidP="001F46F4">
            <w:pPr>
              <w:spacing w:after="0" w:line="240" w:lineRule="exact"/>
              <w:textAlignment w:val="center"/>
              <w:rPr>
                <w:rFonts w:ascii="宋体" w:eastAsia="宋体" w:hAnsi="宋体" w:cs="宋体"/>
                <w:sz w:val="21"/>
                <w:szCs w:val="21"/>
              </w:rPr>
            </w:pPr>
            <w:r w:rsidRPr="007A4D35">
              <w:rPr>
                <w:rFonts w:ascii="宋体" w:eastAsia="宋体" w:hAnsi="宋体" w:hint="eastAsia"/>
                <w:sz w:val="21"/>
                <w:szCs w:val="21"/>
              </w:rPr>
              <w:t>杨威、唐伟程、杨钧华、周建</w:t>
            </w:r>
          </w:p>
        </w:tc>
        <w:tc>
          <w:tcPr>
            <w:tcW w:w="499"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2015</w:t>
            </w:r>
          </w:p>
        </w:tc>
        <w:tc>
          <w:tcPr>
            <w:tcW w:w="499" w:type="pct"/>
            <w:vAlign w:val="center"/>
          </w:tcPr>
          <w:p w:rsidR="00042D8E" w:rsidRPr="007A4D35" w:rsidRDefault="00042D8E" w:rsidP="001F46F4">
            <w:pPr>
              <w:spacing w:line="240" w:lineRule="exact"/>
              <w:jc w:val="center"/>
              <w:rPr>
                <w:rFonts w:ascii="宋体" w:eastAsia="宋体" w:hAnsi="宋体" w:cs="宋体"/>
                <w:sz w:val="21"/>
                <w:szCs w:val="21"/>
              </w:rPr>
            </w:pPr>
            <w:r w:rsidRPr="007A4D35">
              <w:rPr>
                <w:rFonts w:ascii="宋体" w:eastAsia="宋体" w:hAnsi="宋体" w:cs="宋体" w:hint="eastAsia"/>
                <w:sz w:val="21"/>
                <w:szCs w:val="21"/>
              </w:rPr>
              <w:t>区级</w:t>
            </w:r>
          </w:p>
        </w:tc>
        <w:tc>
          <w:tcPr>
            <w:tcW w:w="610"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第五名</w:t>
            </w:r>
          </w:p>
        </w:tc>
      </w:tr>
      <w:tr w:rsidR="00042D8E" w:rsidRPr="007A4D35" w:rsidTr="00FA3A4E">
        <w:tc>
          <w:tcPr>
            <w:tcW w:w="396"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6</w:t>
            </w:r>
          </w:p>
        </w:tc>
        <w:tc>
          <w:tcPr>
            <w:tcW w:w="1497" w:type="pct"/>
            <w:tcBorders>
              <w:top w:val="single" w:sz="4" w:space="0" w:color="auto"/>
              <w:left w:val="single" w:sz="4" w:space="0" w:color="auto"/>
              <w:bottom w:val="single" w:sz="4" w:space="0" w:color="auto"/>
              <w:right w:val="single" w:sz="4" w:space="0" w:color="auto"/>
            </w:tcBorders>
            <w:vAlign w:val="center"/>
          </w:tcPr>
          <w:p w:rsidR="00042D8E" w:rsidRPr="007A4D35" w:rsidRDefault="00042D8E" w:rsidP="001F46F4">
            <w:pPr>
              <w:adjustRightInd/>
              <w:snapToGrid/>
              <w:spacing w:after="0"/>
              <w:rPr>
                <w:rFonts w:ascii="宋体" w:eastAsia="宋体" w:hAnsi="宋体"/>
                <w:sz w:val="21"/>
                <w:szCs w:val="21"/>
              </w:rPr>
            </w:pPr>
            <w:r w:rsidRPr="007A4D35">
              <w:rPr>
                <w:rFonts w:ascii="宋体" w:eastAsia="宋体" w:hAnsi="宋体" w:hint="eastAsia"/>
                <w:sz w:val="21"/>
                <w:szCs w:val="21"/>
              </w:rPr>
              <w:t>广西第十一届学生运动会网球比男子单打</w:t>
            </w:r>
          </w:p>
        </w:tc>
        <w:tc>
          <w:tcPr>
            <w:tcW w:w="1499" w:type="pct"/>
            <w:tcBorders>
              <w:top w:val="single" w:sz="4" w:space="0" w:color="auto"/>
              <w:left w:val="single" w:sz="4" w:space="0" w:color="auto"/>
              <w:bottom w:val="single" w:sz="4" w:space="0" w:color="auto"/>
              <w:right w:val="single" w:sz="4" w:space="0" w:color="auto"/>
            </w:tcBorders>
            <w:vAlign w:val="center"/>
          </w:tcPr>
          <w:p w:rsidR="00042D8E" w:rsidRPr="007A4D35" w:rsidRDefault="00042D8E" w:rsidP="001F46F4">
            <w:pPr>
              <w:adjustRightInd/>
              <w:snapToGrid/>
              <w:spacing w:after="0"/>
              <w:rPr>
                <w:rFonts w:ascii="宋体" w:eastAsia="宋体" w:hAnsi="宋体"/>
                <w:sz w:val="21"/>
                <w:szCs w:val="21"/>
              </w:rPr>
            </w:pPr>
            <w:r w:rsidRPr="007A4D35">
              <w:rPr>
                <w:rFonts w:ascii="宋体" w:eastAsia="宋体" w:hAnsi="宋体" w:hint="eastAsia"/>
                <w:sz w:val="21"/>
                <w:szCs w:val="21"/>
              </w:rPr>
              <w:t>黄健涛</w:t>
            </w:r>
          </w:p>
        </w:tc>
        <w:tc>
          <w:tcPr>
            <w:tcW w:w="499"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2016</w:t>
            </w:r>
          </w:p>
        </w:tc>
        <w:tc>
          <w:tcPr>
            <w:tcW w:w="499" w:type="pct"/>
            <w:tcBorders>
              <w:top w:val="single" w:sz="4" w:space="0" w:color="auto"/>
              <w:left w:val="single" w:sz="4" w:space="0" w:color="auto"/>
              <w:bottom w:val="single" w:sz="4" w:space="0" w:color="auto"/>
              <w:right w:val="single" w:sz="4" w:space="0" w:color="auto"/>
            </w:tcBorders>
            <w:vAlign w:val="center"/>
          </w:tcPr>
          <w:p w:rsidR="00042D8E" w:rsidRPr="007A4D35" w:rsidRDefault="00042D8E" w:rsidP="001F46F4">
            <w:pPr>
              <w:adjustRightInd/>
              <w:snapToGrid/>
              <w:spacing w:after="0"/>
              <w:jc w:val="center"/>
              <w:rPr>
                <w:rFonts w:ascii="宋体" w:eastAsia="宋体" w:hAnsi="宋体"/>
                <w:sz w:val="21"/>
                <w:szCs w:val="21"/>
              </w:rPr>
            </w:pPr>
            <w:r w:rsidRPr="007A4D35">
              <w:rPr>
                <w:rFonts w:ascii="宋体" w:eastAsia="宋体" w:hAnsi="宋体" w:hint="eastAsia"/>
                <w:sz w:val="21"/>
                <w:szCs w:val="21"/>
              </w:rPr>
              <w:t>区级</w:t>
            </w:r>
          </w:p>
        </w:tc>
        <w:tc>
          <w:tcPr>
            <w:tcW w:w="610" w:type="pct"/>
            <w:tcBorders>
              <w:top w:val="single" w:sz="4" w:space="0" w:color="auto"/>
              <w:left w:val="nil"/>
              <w:bottom w:val="single" w:sz="4" w:space="0" w:color="auto"/>
              <w:right w:val="single" w:sz="4" w:space="0" w:color="auto"/>
            </w:tcBorders>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第七名</w:t>
            </w:r>
          </w:p>
        </w:tc>
      </w:tr>
      <w:tr w:rsidR="00042D8E" w:rsidRPr="007A4D35" w:rsidTr="00FA3A4E">
        <w:trPr>
          <w:trHeight w:val="531"/>
        </w:trPr>
        <w:tc>
          <w:tcPr>
            <w:tcW w:w="396"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7</w:t>
            </w:r>
          </w:p>
        </w:tc>
        <w:tc>
          <w:tcPr>
            <w:tcW w:w="1497" w:type="pct"/>
            <w:tcBorders>
              <w:top w:val="nil"/>
              <w:left w:val="single" w:sz="4" w:space="0" w:color="auto"/>
              <w:bottom w:val="single" w:sz="4" w:space="0" w:color="auto"/>
              <w:right w:val="single" w:sz="4" w:space="0" w:color="auto"/>
            </w:tcBorders>
            <w:vAlign w:val="center"/>
          </w:tcPr>
          <w:p w:rsidR="00042D8E" w:rsidRPr="007A4D35" w:rsidRDefault="00042D8E" w:rsidP="001F46F4">
            <w:pPr>
              <w:rPr>
                <w:rFonts w:ascii="宋体" w:eastAsia="宋体" w:hAnsi="宋体"/>
                <w:sz w:val="21"/>
                <w:szCs w:val="21"/>
              </w:rPr>
            </w:pPr>
            <w:r w:rsidRPr="007A4D35">
              <w:rPr>
                <w:rFonts w:ascii="宋体" w:eastAsia="宋体" w:hAnsi="宋体" w:hint="eastAsia"/>
                <w:sz w:val="21"/>
                <w:szCs w:val="21"/>
              </w:rPr>
              <w:t>广西第十一届学生运动会网球比赛男子双打</w:t>
            </w:r>
          </w:p>
        </w:tc>
        <w:tc>
          <w:tcPr>
            <w:tcW w:w="1499" w:type="pct"/>
            <w:tcBorders>
              <w:top w:val="nil"/>
              <w:left w:val="single" w:sz="4" w:space="0" w:color="auto"/>
              <w:bottom w:val="single" w:sz="4" w:space="0" w:color="auto"/>
              <w:right w:val="single" w:sz="4" w:space="0" w:color="auto"/>
            </w:tcBorders>
            <w:vAlign w:val="center"/>
          </w:tcPr>
          <w:p w:rsidR="00042D8E" w:rsidRPr="007A4D35" w:rsidRDefault="00042D8E" w:rsidP="001F46F4">
            <w:pPr>
              <w:rPr>
                <w:rFonts w:ascii="宋体" w:eastAsia="宋体" w:hAnsi="宋体"/>
                <w:sz w:val="21"/>
                <w:szCs w:val="21"/>
              </w:rPr>
            </w:pPr>
            <w:r w:rsidRPr="007A4D35">
              <w:rPr>
                <w:rFonts w:ascii="宋体" w:eastAsia="宋体" w:hAnsi="宋体" w:hint="eastAsia"/>
                <w:sz w:val="21"/>
                <w:szCs w:val="21"/>
              </w:rPr>
              <w:t>黄健涛</w:t>
            </w:r>
          </w:p>
        </w:tc>
        <w:tc>
          <w:tcPr>
            <w:tcW w:w="499"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2016</w:t>
            </w:r>
          </w:p>
        </w:tc>
        <w:tc>
          <w:tcPr>
            <w:tcW w:w="499" w:type="pct"/>
            <w:tcBorders>
              <w:top w:val="nil"/>
              <w:left w:val="single" w:sz="4" w:space="0" w:color="auto"/>
              <w:bottom w:val="single" w:sz="4" w:space="0" w:color="auto"/>
              <w:right w:val="single" w:sz="4" w:space="0" w:color="auto"/>
            </w:tcBorders>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区级</w:t>
            </w:r>
          </w:p>
        </w:tc>
        <w:tc>
          <w:tcPr>
            <w:tcW w:w="610" w:type="pct"/>
            <w:tcBorders>
              <w:top w:val="nil"/>
              <w:left w:val="nil"/>
              <w:bottom w:val="single" w:sz="4" w:space="0" w:color="auto"/>
              <w:right w:val="single" w:sz="4" w:space="0" w:color="auto"/>
            </w:tcBorders>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第八名</w:t>
            </w:r>
          </w:p>
        </w:tc>
      </w:tr>
      <w:tr w:rsidR="00042D8E" w:rsidRPr="007A4D35" w:rsidTr="00FA3A4E">
        <w:trPr>
          <w:trHeight w:val="498"/>
        </w:trPr>
        <w:tc>
          <w:tcPr>
            <w:tcW w:w="396"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8</w:t>
            </w:r>
          </w:p>
        </w:tc>
        <w:tc>
          <w:tcPr>
            <w:tcW w:w="1497" w:type="pct"/>
            <w:tcBorders>
              <w:top w:val="nil"/>
              <w:left w:val="single" w:sz="4" w:space="0" w:color="auto"/>
              <w:bottom w:val="single" w:sz="4" w:space="0" w:color="auto"/>
              <w:right w:val="single" w:sz="4" w:space="0" w:color="auto"/>
            </w:tcBorders>
            <w:vAlign w:val="center"/>
          </w:tcPr>
          <w:p w:rsidR="00042D8E" w:rsidRPr="007A4D35" w:rsidRDefault="00042D8E" w:rsidP="001F46F4">
            <w:pPr>
              <w:rPr>
                <w:rFonts w:ascii="宋体" w:eastAsia="宋体" w:hAnsi="宋体"/>
                <w:sz w:val="21"/>
                <w:szCs w:val="21"/>
              </w:rPr>
            </w:pPr>
            <w:r w:rsidRPr="007A4D35">
              <w:rPr>
                <w:rFonts w:ascii="宋体" w:eastAsia="宋体" w:hAnsi="宋体" w:hint="eastAsia"/>
                <w:sz w:val="21"/>
                <w:szCs w:val="21"/>
              </w:rPr>
              <w:t>广西第十一届学生运动会网球比赛女子双打</w:t>
            </w:r>
          </w:p>
        </w:tc>
        <w:tc>
          <w:tcPr>
            <w:tcW w:w="1499" w:type="pct"/>
            <w:tcBorders>
              <w:top w:val="nil"/>
              <w:left w:val="single" w:sz="4" w:space="0" w:color="auto"/>
              <w:bottom w:val="single" w:sz="4" w:space="0" w:color="auto"/>
              <w:right w:val="single" w:sz="4" w:space="0" w:color="auto"/>
            </w:tcBorders>
            <w:vAlign w:val="center"/>
          </w:tcPr>
          <w:p w:rsidR="00042D8E" w:rsidRPr="007A4D35" w:rsidRDefault="00042D8E" w:rsidP="001F46F4">
            <w:pPr>
              <w:rPr>
                <w:rFonts w:ascii="宋体" w:eastAsia="宋体" w:hAnsi="宋体"/>
                <w:sz w:val="21"/>
                <w:szCs w:val="21"/>
              </w:rPr>
            </w:pPr>
            <w:r w:rsidRPr="007A4D35">
              <w:rPr>
                <w:rFonts w:ascii="宋体" w:eastAsia="宋体" w:hAnsi="宋体" w:hint="eastAsia"/>
                <w:sz w:val="21"/>
                <w:szCs w:val="21"/>
              </w:rPr>
              <w:t>莫新丽</w:t>
            </w:r>
          </w:p>
        </w:tc>
        <w:tc>
          <w:tcPr>
            <w:tcW w:w="499"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2016</w:t>
            </w:r>
          </w:p>
        </w:tc>
        <w:tc>
          <w:tcPr>
            <w:tcW w:w="499" w:type="pct"/>
            <w:tcBorders>
              <w:top w:val="nil"/>
              <w:left w:val="single" w:sz="4" w:space="0" w:color="auto"/>
              <w:bottom w:val="single" w:sz="4" w:space="0" w:color="auto"/>
              <w:right w:val="single" w:sz="4" w:space="0" w:color="auto"/>
            </w:tcBorders>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区级</w:t>
            </w:r>
          </w:p>
        </w:tc>
        <w:tc>
          <w:tcPr>
            <w:tcW w:w="610" w:type="pct"/>
            <w:tcBorders>
              <w:top w:val="nil"/>
              <w:left w:val="nil"/>
              <w:bottom w:val="single" w:sz="4" w:space="0" w:color="auto"/>
              <w:right w:val="single" w:sz="4" w:space="0" w:color="auto"/>
            </w:tcBorders>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第八名</w:t>
            </w:r>
          </w:p>
        </w:tc>
      </w:tr>
      <w:tr w:rsidR="00042D8E" w:rsidRPr="007A4D35" w:rsidTr="00FA3A4E">
        <w:tc>
          <w:tcPr>
            <w:tcW w:w="396"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9</w:t>
            </w:r>
          </w:p>
        </w:tc>
        <w:tc>
          <w:tcPr>
            <w:tcW w:w="1497" w:type="pct"/>
            <w:vAlign w:val="center"/>
          </w:tcPr>
          <w:p w:rsidR="00042D8E" w:rsidRPr="007A4D35" w:rsidRDefault="00042D8E" w:rsidP="001F46F4">
            <w:pPr>
              <w:adjustRightInd/>
              <w:snapToGrid/>
              <w:spacing w:after="0"/>
              <w:rPr>
                <w:rFonts w:ascii="宋体" w:eastAsia="宋体" w:hAnsi="宋体"/>
                <w:sz w:val="21"/>
                <w:szCs w:val="21"/>
              </w:rPr>
            </w:pPr>
            <w:r w:rsidRPr="007A4D35">
              <w:rPr>
                <w:rFonts w:ascii="宋体" w:eastAsia="宋体" w:hAnsi="宋体" w:hint="eastAsia"/>
                <w:sz w:val="21"/>
                <w:szCs w:val="21"/>
              </w:rPr>
              <w:t>广西第十一届学生运动会足球赛</w:t>
            </w:r>
          </w:p>
        </w:tc>
        <w:tc>
          <w:tcPr>
            <w:tcW w:w="1499" w:type="pct"/>
            <w:vAlign w:val="center"/>
          </w:tcPr>
          <w:p w:rsidR="00042D8E" w:rsidRPr="007A4D35" w:rsidRDefault="00042D8E" w:rsidP="001F46F4">
            <w:pPr>
              <w:adjustRightInd/>
              <w:snapToGrid/>
              <w:spacing w:after="0"/>
              <w:rPr>
                <w:rFonts w:ascii="宋体" w:eastAsia="宋体" w:hAnsi="宋体"/>
                <w:sz w:val="21"/>
                <w:szCs w:val="21"/>
              </w:rPr>
            </w:pPr>
            <w:r w:rsidRPr="007A4D35">
              <w:rPr>
                <w:rFonts w:ascii="宋体" w:eastAsia="宋体" w:hAnsi="宋体" w:hint="eastAsia"/>
                <w:sz w:val="21"/>
                <w:szCs w:val="21"/>
              </w:rPr>
              <w:t>杨威、唐伟程、杨钧华、杨美煜</w:t>
            </w:r>
          </w:p>
        </w:tc>
        <w:tc>
          <w:tcPr>
            <w:tcW w:w="499"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2016</w:t>
            </w:r>
          </w:p>
        </w:tc>
        <w:tc>
          <w:tcPr>
            <w:tcW w:w="499"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z w:val="21"/>
                <w:szCs w:val="21"/>
              </w:rPr>
              <w:t>区级</w:t>
            </w:r>
          </w:p>
        </w:tc>
        <w:tc>
          <w:tcPr>
            <w:tcW w:w="610"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第三名</w:t>
            </w:r>
          </w:p>
        </w:tc>
      </w:tr>
      <w:tr w:rsidR="00042D8E" w:rsidRPr="007A4D35" w:rsidTr="00FA3A4E">
        <w:tc>
          <w:tcPr>
            <w:tcW w:w="396"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10</w:t>
            </w:r>
          </w:p>
        </w:tc>
        <w:tc>
          <w:tcPr>
            <w:tcW w:w="1497" w:type="pct"/>
            <w:vAlign w:val="center"/>
          </w:tcPr>
          <w:p w:rsidR="00042D8E" w:rsidRPr="007A4D35" w:rsidRDefault="00042D8E" w:rsidP="001F46F4">
            <w:pPr>
              <w:adjustRightInd/>
              <w:snapToGrid/>
              <w:spacing w:after="0"/>
              <w:rPr>
                <w:rFonts w:ascii="宋体" w:eastAsia="宋体" w:hAnsi="宋体"/>
                <w:sz w:val="21"/>
                <w:szCs w:val="21"/>
              </w:rPr>
            </w:pPr>
            <w:r w:rsidRPr="007A4D35">
              <w:rPr>
                <w:rFonts w:ascii="宋体" w:eastAsia="宋体" w:hAnsi="宋体" w:hint="eastAsia"/>
                <w:sz w:val="21"/>
                <w:szCs w:val="21"/>
              </w:rPr>
              <w:t>广西第十一届学生运动会男子组绣球团体赛</w:t>
            </w:r>
          </w:p>
        </w:tc>
        <w:tc>
          <w:tcPr>
            <w:tcW w:w="1499" w:type="pct"/>
            <w:vAlign w:val="center"/>
          </w:tcPr>
          <w:p w:rsidR="00042D8E" w:rsidRPr="007A4D35" w:rsidRDefault="00042D8E" w:rsidP="001F46F4">
            <w:pPr>
              <w:widowControl w:val="0"/>
              <w:adjustRightInd/>
              <w:snapToGrid/>
              <w:spacing w:after="0" w:line="300" w:lineRule="exact"/>
              <w:rPr>
                <w:rFonts w:ascii="宋体" w:eastAsia="宋体" w:hAnsi="宋体"/>
                <w:snapToGrid w:val="0"/>
                <w:kern w:val="2"/>
                <w:sz w:val="21"/>
                <w:szCs w:val="21"/>
              </w:rPr>
            </w:pPr>
            <w:r w:rsidRPr="007A4D35">
              <w:rPr>
                <w:rFonts w:ascii="宋体" w:eastAsia="宋体" w:hAnsi="宋体" w:hint="eastAsia"/>
                <w:snapToGrid w:val="0"/>
                <w:kern w:val="2"/>
                <w:sz w:val="21"/>
                <w:szCs w:val="21"/>
              </w:rPr>
              <w:t>林</w:t>
            </w:r>
            <w:proofErr w:type="gramStart"/>
            <w:r w:rsidRPr="007A4D35">
              <w:rPr>
                <w:rFonts w:ascii="宋体" w:eastAsia="宋体" w:hAnsi="宋体" w:hint="eastAsia"/>
                <w:snapToGrid w:val="0"/>
                <w:kern w:val="2"/>
                <w:sz w:val="21"/>
                <w:szCs w:val="21"/>
              </w:rPr>
              <w:t>世</w:t>
            </w:r>
            <w:proofErr w:type="gramEnd"/>
            <w:r w:rsidRPr="007A4D35">
              <w:rPr>
                <w:rFonts w:ascii="宋体" w:eastAsia="宋体" w:hAnsi="宋体" w:hint="eastAsia"/>
                <w:snapToGrid w:val="0"/>
                <w:kern w:val="2"/>
                <w:sz w:val="21"/>
                <w:szCs w:val="21"/>
              </w:rPr>
              <w:t>扬</w:t>
            </w:r>
          </w:p>
        </w:tc>
        <w:tc>
          <w:tcPr>
            <w:tcW w:w="499"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2016</w:t>
            </w:r>
          </w:p>
        </w:tc>
        <w:tc>
          <w:tcPr>
            <w:tcW w:w="499"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z w:val="21"/>
                <w:szCs w:val="21"/>
              </w:rPr>
              <w:t>区级</w:t>
            </w:r>
          </w:p>
        </w:tc>
        <w:tc>
          <w:tcPr>
            <w:tcW w:w="610"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第四名</w:t>
            </w:r>
          </w:p>
        </w:tc>
      </w:tr>
      <w:tr w:rsidR="00042D8E" w:rsidRPr="007A4D35" w:rsidTr="00FA3A4E">
        <w:tc>
          <w:tcPr>
            <w:tcW w:w="396"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11</w:t>
            </w:r>
          </w:p>
        </w:tc>
        <w:tc>
          <w:tcPr>
            <w:tcW w:w="1497" w:type="pct"/>
            <w:vAlign w:val="center"/>
          </w:tcPr>
          <w:p w:rsidR="00042D8E" w:rsidRPr="007A4D35" w:rsidRDefault="00042D8E" w:rsidP="001F46F4">
            <w:pPr>
              <w:adjustRightInd/>
              <w:snapToGrid/>
              <w:spacing w:after="0"/>
              <w:rPr>
                <w:rFonts w:ascii="宋体" w:eastAsia="宋体" w:hAnsi="宋体"/>
                <w:sz w:val="21"/>
                <w:szCs w:val="21"/>
              </w:rPr>
            </w:pPr>
            <w:r w:rsidRPr="007A4D35">
              <w:rPr>
                <w:rFonts w:ascii="宋体" w:eastAsia="宋体" w:hAnsi="宋体" w:hint="eastAsia"/>
                <w:sz w:val="21"/>
                <w:szCs w:val="21"/>
              </w:rPr>
              <w:t>广西第十一届学生运动会啦</w:t>
            </w:r>
            <w:proofErr w:type="gramStart"/>
            <w:r w:rsidRPr="007A4D35">
              <w:rPr>
                <w:rFonts w:ascii="宋体" w:eastAsia="宋体" w:hAnsi="宋体" w:hint="eastAsia"/>
                <w:sz w:val="21"/>
                <w:szCs w:val="21"/>
              </w:rPr>
              <w:t>啦操集体</w:t>
            </w:r>
            <w:proofErr w:type="gramEnd"/>
            <w:r w:rsidRPr="007A4D35">
              <w:rPr>
                <w:rFonts w:ascii="宋体" w:eastAsia="宋体" w:hAnsi="宋体" w:hint="eastAsia"/>
                <w:sz w:val="21"/>
                <w:szCs w:val="21"/>
              </w:rPr>
              <w:t>舞蹈花球</w:t>
            </w:r>
          </w:p>
        </w:tc>
        <w:tc>
          <w:tcPr>
            <w:tcW w:w="1499" w:type="pct"/>
            <w:vAlign w:val="center"/>
          </w:tcPr>
          <w:p w:rsidR="00042D8E" w:rsidRPr="007A4D35" w:rsidRDefault="00042D8E" w:rsidP="001F46F4">
            <w:pPr>
              <w:adjustRightInd/>
              <w:snapToGrid/>
              <w:spacing w:after="0"/>
              <w:rPr>
                <w:rFonts w:ascii="宋体" w:eastAsia="宋体" w:hAnsi="宋体"/>
                <w:sz w:val="21"/>
                <w:szCs w:val="21"/>
              </w:rPr>
            </w:pPr>
            <w:r w:rsidRPr="007A4D35">
              <w:rPr>
                <w:rFonts w:ascii="宋体" w:eastAsia="宋体" w:hAnsi="宋体" w:hint="eastAsia"/>
                <w:sz w:val="21"/>
                <w:szCs w:val="21"/>
              </w:rPr>
              <w:t>秦晓丽、毛作富、黄慧芝、叶护林、罗晶、苏美丹、陈美珍、邓秋</w:t>
            </w:r>
            <w:proofErr w:type="gramStart"/>
            <w:r w:rsidRPr="007A4D35">
              <w:rPr>
                <w:rFonts w:ascii="宋体" w:eastAsia="宋体" w:hAnsi="宋体" w:hint="eastAsia"/>
                <w:sz w:val="21"/>
                <w:szCs w:val="21"/>
              </w:rPr>
              <w:t>湄</w:t>
            </w:r>
            <w:proofErr w:type="gramEnd"/>
          </w:p>
        </w:tc>
        <w:tc>
          <w:tcPr>
            <w:tcW w:w="499"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2016</w:t>
            </w:r>
          </w:p>
        </w:tc>
        <w:tc>
          <w:tcPr>
            <w:tcW w:w="499"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区级</w:t>
            </w:r>
          </w:p>
        </w:tc>
        <w:tc>
          <w:tcPr>
            <w:tcW w:w="610"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第二名</w:t>
            </w:r>
          </w:p>
        </w:tc>
      </w:tr>
      <w:tr w:rsidR="00042D8E" w:rsidRPr="007A4D35" w:rsidTr="00FA3A4E">
        <w:tc>
          <w:tcPr>
            <w:tcW w:w="396"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12</w:t>
            </w:r>
          </w:p>
        </w:tc>
        <w:tc>
          <w:tcPr>
            <w:tcW w:w="1497" w:type="pct"/>
            <w:vAlign w:val="center"/>
          </w:tcPr>
          <w:p w:rsidR="00042D8E" w:rsidRPr="007A4D35" w:rsidRDefault="00042D8E" w:rsidP="001F46F4">
            <w:pPr>
              <w:adjustRightInd/>
              <w:snapToGrid/>
              <w:spacing w:after="0"/>
              <w:rPr>
                <w:rFonts w:ascii="宋体" w:eastAsia="宋体" w:hAnsi="宋体"/>
                <w:sz w:val="21"/>
                <w:szCs w:val="21"/>
              </w:rPr>
            </w:pPr>
            <w:r w:rsidRPr="007A4D35">
              <w:rPr>
                <w:rFonts w:ascii="宋体" w:eastAsia="宋体" w:hAnsi="宋体" w:cs="Arial" w:hint="eastAsia"/>
                <w:color w:val="000000"/>
                <w:sz w:val="21"/>
                <w:szCs w:val="21"/>
              </w:rPr>
              <w:t>广西第十一届全区</w:t>
            </w:r>
            <w:proofErr w:type="gramStart"/>
            <w:r w:rsidRPr="007A4D35">
              <w:rPr>
                <w:rFonts w:ascii="宋体" w:eastAsia="宋体" w:hAnsi="宋体" w:cs="Arial" w:hint="eastAsia"/>
                <w:color w:val="000000"/>
                <w:sz w:val="21"/>
                <w:szCs w:val="21"/>
              </w:rPr>
              <w:t>学生运动会板鞋</w:t>
            </w:r>
            <w:proofErr w:type="gramEnd"/>
            <w:r w:rsidRPr="007A4D35">
              <w:rPr>
                <w:rFonts w:ascii="宋体" w:eastAsia="宋体" w:hAnsi="宋体" w:cs="Arial" w:hint="eastAsia"/>
                <w:color w:val="000000"/>
                <w:sz w:val="21"/>
                <w:szCs w:val="21"/>
              </w:rPr>
              <w:t>接力</w:t>
            </w:r>
          </w:p>
        </w:tc>
        <w:tc>
          <w:tcPr>
            <w:tcW w:w="1499" w:type="pct"/>
            <w:vAlign w:val="center"/>
          </w:tcPr>
          <w:p w:rsidR="00042D8E" w:rsidRPr="007A4D35" w:rsidRDefault="00042D8E" w:rsidP="001F46F4">
            <w:pPr>
              <w:adjustRightInd/>
              <w:snapToGrid/>
              <w:spacing w:after="0"/>
              <w:rPr>
                <w:rFonts w:ascii="宋体" w:eastAsia="宋体" w:hAnsi="宋体"/>
                <w:sz w:val="21"/>
                <w:szCs w:val="21"/>
              </w:rPr>
            </w:pPr>
            <w:proofErr w:type="gramStart"/>
            <w:r w:rsidRPr="007A4D35">
              <w:rPr>
                <w:rFonts w:ascii="宋体" w:eastAsia="宋体" w:hAnsi="宋体" w:cs="Arial" w:hint="eastAsia"/>
                <w:color w:val="000000"/>
                <w:sz w:val="21"/>
                <w:szCs w:val="21"/>
              </w:rPr>
              <w:t>韦爱华</w:t>
            </w:r>
            <w:proofErr w:type="gramEnd"/>
          </w:p>
        </w:tc>
        <w:tc>
          <w:tcPr>
            <w:tcW w:w="499"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2016</w:t>
            </w:r>
          </w:p>
        </w:tc>
        <w:tc>
          <w:tcPr>
            <w:tcW w:w="499"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区级</w:t>
            </w:r>
          </w:p>
        </w:tc>
        <w:tc>
          <w:tcPr>
            <w:tcW w:w="610"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第一名</w:t>
            </w:r>
          </w:p>
        </w:tc>
      </w:tr>
      <w:tr w:rsidR="00042D8E" w:rsidRPr="007A4D35" w:rsidTr="00FA3A4E">
        <w:tc>
          <w:tcPr>
            <w:tcW w:w="396"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13</w:t>
            </w:r>
          </w:p>
        </w:tc>
        <w:tc>
          <w:tcPr>
            <w:tcW w:w="1497" w:type="pct"/>
            <w:vAlign w:val="center"/>
          </w:tcPr>
          <w:p w:rsidR="00042D8E" w:rsidRPr="007A4D35" w:rsidRDefault="00042D8E" w:rsidP="00FA3A4E">
            <w:pPr>
              <w:adjustRightInd/>
              <w:snapToGrid/>
              <w:spacing w:after="0"/>
              <w:rPr>
                <w:rFonts w:ascii="宋体" w:eastAsia="宋体" w:hAnsi="宋体" w:cs="Arial"/>
                <w:color w:val="000000"/>
                <w:sz w:val="21"/>
                <w:szCs w:val="21"/>
              </w:rPr>
            </w:pPr>
            <w:r w:rsidRPr="007A4D35">
              <w:rPr>
                <w:rFonts w:ascii="宋体" w:eastAsia="宋体" w:hAnsi="宋体" w:cs="Arial" w:hint="eastAsia"/>
                <w:color w:val="000000"/>
                <w:sz w:val="21"/>
                <w:szCs w:val="21"/>
              </w:rPr>
              <w:t>广西第十一届全区学生运动会</w:t>
            </w:r>
            <w:r w:rsidRPr="007A4D35">
              <w:rPr>
                <w:rFonts w:ascii="宋体" w:eastAsia="宋体" w:hAnsi="宋体" w:cs="Arial"/>
                <w:color w:val="000000"/>
                <w:sz w:val="21"/>
                <w:szCs w:val="21"/>
              </w:rPr>
              <w:t>100</w:t>
            </w:r>
            <w:r w:rsidRPr="007A4D35">
              <w:rPr>
                <w:rFonts w:ascii="宋体" w:eastAsia="宋体" w:hAnsi="宋体" w:cs="Arial" w:hint="eastAsia"/>
                <w:color w:val="000000"/>
                <w:sz w:val="21"/>
                <w:szCs w:val="21"/>
              </w:rPr>
              <w:t>米</w:t>
            </w:r>
          </w:p>
        </w:tc>
        <w:tc>
          <w:tcPr>
            <w:tcW w:w="1499" w:type="pct"/>
            <w:vAlign w:val="center"/>
          </w:tcPr>
          <w:p w:rsidR="00042D8E" w:rsidRPr="007A4D35" w:rsidRDefault="00042D8E" w:rsidP="001F46F4">
            <w:pPr>
              <w:adjustRightInd/>
              <w:snapToGrid/>
              <w:spacing w:after="0"/>
              <w:rPr>
                <w:rFonts w:ascii="宋体" w:eastAsia="宋体" w:hAnsi="宋体" w:cs="Arial"/>
                <w:color w:val="000000"/>
                <w:sz w:val="21"/>
                <w:szCs w:val="21"/>
              </w:rPr>
            </w:pPr>
            <w:proofErr w:type="gramStart"/>
            <w:r w:rsidRPr="007A4D35">
              <w:rPr>
                <w:rFonts w:ascii="宋体" w:eastAsia="宋体" w:hAnsi="宋体" w:cs="Arial" w:hint="eastAsia"/>
                <w:color w:val="000000"/>
                <w:sz w:val="21"/>
                <w:szCs w:val="21"/>
              </w:rPr>
              <w:t>韦爱华</w:t>
            </w:r>
            <w:proofErr w:type="gramEnd"/>
          </w:p>
        </w:tc>
        <w:tc>
          <w:tcPr>
            <w:tcW w:w="499"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snapToGrid w:val="0"/>
                <w:kern w:val="2"/>
                <w:sz w:val="21"/>
                <w:szCs w:val="21"/>
              </w:rPr>
              <w:t>2016</w:t>
            </w:r>
          </w:p>
        </w:tc>
        <w:tc>
          <w:tcPr>
            <w:tcW w:w="499"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区级</w:t>
            </w:r>
          </w:p>
        </w:tc>
        <w:tc>
          <w:tcPr>
            <w:tcW w:w="610" w:type="pct"/>
            <w:vAlign w:val="center"/>
          </w:tcPr>
          <w:p w:rsidR="00042D8E" w:rsidRPr="007A4D35" w:rsidRDefault="00042D8E" w:rsidP="001F46F4">
            <w:pPr>
              <w:widowControl w:val="0"/>
              <w:adjustRightInd/>
              <w:snapToGrid/>
              <w:spacing w:after="0" w:line="300" w:lineRule="exact"/>
              <w:jc w:val="center"/>
              <w:rPr>
                <w:rFonts w:ascii="宋体" w:eastAsia="宋体" w:hAnsi="宋体"/>
                <w:snapToGrid w:val="0"/>
                <w:kern w:val="2"/>
                <w:sz w:val="21"/>
                <w:szCs w:val="21"/>
              </w:rPr>
            </w:pPr>
            <w:r w:rsidRPr="007A4D35">
              <w:rPr>
                <w:rFonts w:ascii="宋体" w:eastAsia="宋体" w:hAnsi="宋体" w:hint="eastAsia"/>
                <w:snapToGrid w:val="0"/>
                <w:kern w:val="2"/>
                <w:sz w:val="21"/>
                <w:szCs w:val="21"/>
              </w:rPr>
              <w:t>第七名</w:t>
            </w:r>
          </w:p>
        </w:tc>
      </w:tr>
    </w:tbl>
    <w:p w:rsidR="00042D8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Pr>
          <w:rFonts w:ascii="仿宋" w:eastAsia="仿宋" w:hAnsi="仿宋" w:hint="eastAsia"/>
          <w:snapToGrid w:val="0"/>
          <w:color w:val="000000"/>
          <w:kern w:val="2"/>
          <w:sz w:val="32"/>
          <w:szCs w:val="32"/>
        </w:rPr>
        <w:t>另外，本专业</w:t>
      </w:r>
      <w:r w:rsidRPr="00F07997">
        <w:rPr>
          <w:rFonts w:ascii="仿宋" w:eastAsia="仿宋" w:hAnsi="仿宋" w:hint="eastAsia"/>
          <w:snapToGrid w:val="0"/>
          <w:color w:val="000000"/>
          <w:kern w:val="2"/>
          <w:sz w:val="32"/>
          <w:szCs w:val="32"/>
        </w:rPr>
        <w:t>学生</w:t>
      </w:r>
      <w:r>
        <w:rPr>
          <w:rFonts w:ascii="仿宋" w:eastAsia="仿宋" w:hAnsi="仿宋" w:hint="eastAsia"/>
          <w:snapToGrid w:val="0"/>
          <w:color w:val="000000"/>
          <w:kern w:val="2"/>
          <w:sz w:val="32"/>
          <w:szCs w:val="32"/>
        </w:rPr>
        <w:t>获得</w:t>
      </w:r>
      <w:r>
        <w:rPr>
          <w:rFonts w:ascii="仿宋" w:eastAsia="仿宋" w:hAnsi="仿宋"/>
          <w:snapToGrid w:val="0"/>
          <w:color w:val="000000"/>
          <w:kern w:val="2"/>
          <w:sz w:val="32"/>
          <w:szCs w:val="32"/>
        </w:rPr>
        <w:t>5</w:t>
      </w:r>
      <w:r>
        <w:rPr>
          <w:rFonts w:ascii="仿宋" w:eastAsia="仿宋" w:hAnsi="仿宋" w:hint="eastAsia"/>
          <w:snapToGrid w:val="0"/>
          <w:color w:val="000000"/>
          <w:kern w:val="2"/>
          <w:sz w:val="32"/>
          <w:szCs w:val="32"/>
        </w:rPr>
        <w:t>项各级各</w:t>
      </w:r>
      <w:proofErr w:type="gramStart"/>
      <w:r>
        <w:rPr>
          <w:rFonts w:ascii="仿宋" w:eastAsia="仿宋" w:hAnsi="仿宋" w:hint="eastAsia"/>
          <w:snapToGrid w:val="0"/>
          <w:color w:val="000000"/>
          <w:kern w:val="2"/>
          <w:sz w:val="32"/>
          <w:szCs w:val="32"/>
        </w:rPr>
        <w:t>类</w:t>
      </w:r>
      <w:r w:rsidRPr="00F07997">
        <w:rPr>
          <w:rFonts w:ascii="仿宋" w:eastAsia="仿宋" w:hAnsi="仿宋" w:hint="eastAsia"/>
          <w:snapToGrid w:val="0"/>
          <w:color w:val="000000"/>
          <w:kern w:val="2"/>
          <w:sz w:val="32"/>
          <w:szCs w:val="32"/>
        </w:rPr>
        <w:t>创新</w:t>
      </w:r>
      <w:proofErr w:type="gramEnd"/>
      <w:r w:rsidRPr="00F07997">
        <w:rPr>
          <w:rFonts w:ascii="仿宋" w:eastAsia="仿宋" w:hAnsi="仿宋" w:hint="eastAsia"/>
          <w:snapToGrid w:val="0"/>
          <w:color w:val="000000"/>
          <w:kern w:val="2"/>
          <w:sz w:val="32"/>
          <w:szCs w:val="32"/>
        </w:rPr>
        <w:t>创业计划项目</w:t>
      </w:r>
      <w:r w:rsidRPr="00F07997">
        <w:rPr>
          <w:rFonts w:ascii="仿宋" w:eastAsia="仿宋" w:hAnsi="仿宋" w:hint="eastAsia"/>
          <w:snapToGrid w:val="0"/>
          <w:color w:val="000000"/>
          <w:kern w:val="2"/>
          <w:sz w:val="32"/>
          <w:szCs w:val="32"/>
        </w:rPr>
        <w:lastRenderedPageBreak/>
        <w:t>立项</w:t>
      </w:r>
      <w:r>
        <w:rPr>
          <w:rFonts w:ascii="仿宋" w:eastAsia="仿宋" w:hAnsi="仿宋" w:hint="eastAsia"/>
          <w:snapToGrid w:val="0"/>
          <w:color w:val="000000"/>
          <w:kern w:val="2"/>
          <w:sz w:val="32"/>
          <w:szCs w:val="32"/>
        </w:rPr>
        <w:t>（各级各</w:t>
      </w:r>
      <w:proofErr w:type="gramStart"/>
      <w:r>
        <w:rPr>
          <w:rFonts w:ascii="仿宋" w:eastAsia="仿宋" w:hAnsi="仿宋" w:hint="eastAsia"/>
          <w:snapToGrid w:val="0"/>
          <w:color w:val="000000"/>
          <w:kern w:val="2"/>
          <w:sz w:val="32"/>
          <w:szCs w:val="32"/>
        </w:rPr>
        <w:t>类创新</w:t>
      </w:r>
      <w:proofErr w:type="gramEnd"/>
      <w:r>
        <w:rPr>
          <w:rFonts w:ascii="仿宋" w:eastAsia="仿宋" w:hAnsi="仿宋" w:hint="eastAsia"/>
          <w:snapToGrid w:val="0"/>
          <w:color w:val="000000"/>
          <w:kern w:val="2"/>
          <w:sz w:val="32"/>
          <w:szCs w:val="32"/>
        </w:rPr>
        <w:t>创业项目立项情况见表</w:t>
      </w:r>
      <w:r>
        <w:rPr>
          <w:rFonts w:ascii="仿宋" w:eastAsia="仿宋" w:hAnsi="仿宋"/>
          <w:snapToGrid w:val="0"/>
          <w:color w:val="000000"/>
          <w:kern w:val="2"/>
          <w:sz w:val="32"/>
          <w:szCs w:val="32"/>
        </w:rPr>
        <w:t>13</w:t>
      </w:r>
      <w:r>
        <w:rPr>
          <w:rFonts w:ascii="仿宋" w:eastAsia="仿宋" w:hAnsi="仿宋" w:hint="eastAsia"/>
          <w:snapToGrid w:val="0"/>
          <w:color w:val="000000"/>
          <w:kern w:val="2"/>
          <w:sz w:val="32"/>
          <w:szCs w:val="32"/>
        </w:rPr>
        <w:t>）；本专业开设以来，有</w:t>
      </w:r>
      <w:r>
        <w:rPr>
          <w:rFonts w:ascii="仿宋" w:eastAsia="仿宋" w:hAnsi="仿宋"/>
          <w:snapToGrid w:val="0"/>
          <w:color w:val="000000"/>
          <w:kern w:val="2"/>
          <w:sz w:val="32"/>
          <w:szCs w:val="32"/>
        </w:rPr>
        <w:t>27</w:t>
      </w:r>
      <w:r>
        <w:rPr>
          <w:rFonts w:ascii="仿宋" w:eastAsia="仿宋" w:hAnsi="仿宋" w:hint="eastAsia"/>
          <w:snapToGrid w:val="0"/>
          <w:color w:val="000000"/>
          <w:kern w:val="2"/>
          <w:sz w:val="32"/>
          <w:szCs w:val="32"/>
        </w:rPr>
        <w:t>人获得相关行业证书（学生获得证书情况见表</w:t>
      </w:r>
      <w:r>
        <w:rPr>
          <w:rFonts w:ascii="仿宋" w:eastAsia="仿宋" w:hAnsi="仿宋"/>
          <w:snapToGrid w:val="0"/>
          <w:color w:val="000000"/>
          <w:kern w:val="2"/>
          <w:sz w:val="32"/>
          <w:szCs w:val="32"/>
        </w:rPr>
        <w:t>14</w:t>
      </w:r>
      <w:r>
        <w:rPr>
          <w:rFonts w:ascii="仿宋" w:eastAsia="仿宋" w:hAnsi="仿宋" w:hint="eastAsia"/>
          <w:snapToGrid w:val="0"/>
          <w:color w:val="000000"/>
          <w:kern w:val="2"/>
          <w:sz w:val="32"/>
          <w:szCs w:val="32"/>
        </w:rPr>
        <w:t>）。然而，</w:t>
      </w:r>
      <w:r w:rsidRPr="00F07997">
        <w:rPr>
          <w:rFonts w:ascii="仿宋" w:eastAsia="仿宋" w:hAnsi="仿宋" w:hint="eastAsia"/>
          <w:snapToGrid w:val="0"/>
          <w:color w:val="000000"/>
          <w:kern w:val="2"/>
          <w:sz w:val="32"/>
          <w:szCs w:val="32"/>
        </w:rPr>
        <w:t>本专业没有学生发表论文</w:t>
      </w:r>
      <w:r>
        <w:rPr>
          <w:rFonts w:ascii="仿宋" w:eastAsia="仿宋" w:hAnsi="仿宋" w:hint="eastAsia"/>
          <w:snapToGrid w:val="0"/>
          <w:color w:val="000000"/>
          <w:kern w:val="2"/>
          <w:sz w:val="32"/>
          <w:szCs w:val="32"/>
        </w:rPr>
        <w:t>、</w:t>
      </w:r>
      <w:r w:rsidRPr="00F07997">
        <w:rPr>
          <w:rFonts w:ascii="仿宋" w:eastAsia="仿宋" w:hAnsi="仿宋" w:hint="eastAsia"/>
          <w:snapToGrid w:val="0"/>
          <w:color w:val="000000"/>
          <w:kern w:val="2"/>
          <w:sz w:val="32"/>
          <w:szCs w:val="32"/>
        </w:rPr>
        <w:t>获取</w:t>
      </w:r>
      <w:r>
        <w:rPr>
          <w:rFonts w:ascii="仿宋" w:eastAsia="仿宋" w:hAnsi="仿宋" w:hint="eastAsia"/>
          <w:snapToGrid w:val="0"/>
          <w:color w:val="000000"/>
          <w:kern w:val="2"/>
          <w:sz w:val="32"/>
          <w:szCs w:val="32"/>
        </w:rPr>
        <w:t>相关</w:t>
      </w:r>
      <w:r w:rsidRPr="00F07997">
        <w:rPr>
          <w:rFonts w:ascii="仿宋" w:eastAsia="仿宋" w:hAnsi="仿宋" w:hint="eastAsia"/>
          <w:snapToGrid w:val="0"/>
          <w:color w:val="000000"/>
          <w:kern w:val="2"/>
          <w:sz w:val="32"/>
          <w:szCs w:val="32"/>
        </w:rPr>
        <w:t>专利，也没有学生辅修</w:t>
      </w:r>
      <w:r w:rsidRPr="00F07997">
        <w:rPr>
          <w:rFonts w:ascii="仿宋" w:eastAsia="仿宋" w:hAnsi="仿宋"/>
          <w:snapToGrid w:val="0"/>
          <w:color w:val="000000"/>
          <w:kern w:val="2"/>
          <w:sz w:val="32"/>
          <w:szCs w:val="32"/>
        </w:rPr>
        <w:t>/</w:t>
      </w:r>
      <w:r w:rsidRPr="00F07997">
        <w:rPr>
          <w:rFonts w:ascii="仿宋" w:eastAsia="仿宋" w:hAnsi="仿宋" w:hint="eastAsia"/>
          <w:snapToGrid w:val="0"/>
          <w:color w:val="000000"/>
          <w:kern w:val="2"/>
          <w:sz w:val="32"/>
          <w:szCs w:val="32"/>
        </w:rPr>
        <w:t>攻读第二学位课程</w:t>
      </w:r>
      <w:r>
        <w:rPr>
          <w:rFonts w:ascii="仿宋" w:eastAsia="仿宋" w:hAnsi="仿宋" w:hint="eastAsia"/>
          <w:snapToGrid w:val="0"/>
          <w:color w:val="000000"/>
          <w:kern w:val="2"/>
          <w:sz w:val="32"/>
          <w:szCs w:val="32"/>
        </w:rPr>
        <w:t>或</w:t>
      </w:r>
      <w:r w:rsidRPr="00F07997">
        <w:rPr>
          <w:rFonts w:ascii="仿宋" w:eastAsia="仿宋" w:hAnsi="仿宋" w:hint="eastAsia"/>
          <w:snapToGrid w:val="0"/>
          <w:color w:val="000000"/>
          <w:kern w:val="2"/>
          <w:sz w:val="32"/>
          <w:szCs w:val="32"/>
        </w:rPr>
        <w:t>升入更高层次高等教育就读。</w:t>
      </w:r>
    </w:p>
    <w:p w:rsidR="00042D8E" w:rsidRPr="00DC21B0" w:rsidRDefault="00042D8E" w:rsidP="00D104BB">
      <w:pPr>
        <w:spacing w:beforeLines="50" w:after="0" w:line="460" w:lineRule="exact"/>
        <w:jc w:val="center"/>
        <w:rPr>
          <w:rFonts w:ascii="宋体" w:eastAsia="宋体" w:hAnsi="宋体" w:cs="仿宋_GB2312"/>
          <w:b/>
          <w:bCs/>
          <w:sz w:val="21"/>
          <w:szCs w:val="21"/>
        </w:rPr>
      </w:pPr>
      <w:r w:rsidRPr="00DC21B0">
        <w:rPr>
          <w:rFonts w:ascii="宋体" w:eastAsia="宋体" w:hAnsi="宋体" w:cs="仿宋_GB2312" w:hint="eastAsia"/>
          <w:b/>
          <w:bCs/>
          <w:sz w:val="21"/>
          <w:szCs w:val="21"/>
        </w:rPr>
        <w:t>表</w:t>
      </w:r>
      <w:r w:rsidRPr="00DC21B0">
        <w:rPr>
          <w:rFonts w:ascii="宋体" w:eastAsia="宋体" w:hAnsi="宋体" w:cs="仿宋_GB2312"/>
          <w:b/>
          <w:bCs/>
          <w:sz w:val="21"/>
          <w:szCs w:val="21"/>
        </w:rPr>
        <w:t xml:space="preserve">13 </w:t>
      </w:r>
      <w:r w:rsidRPr="00DC21B0">
        <w:rPr>
          <w:rFonts w:ascii="宋体" w:eastAsia="宋体" w:hAnsi="宋体" w:cs="仿宋_GB2312" w:hint="eastAsia"/>
          <w:b/>
          <w:bCs/>
          <w:sz w:val="21"/>
          <w:szCs w:val="21"/>
        </w:rPr>
        <w:t>专业开设以来学生参加创新创业项目情况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6"/>
        <w:gridCol w:w="1196"/>
        <w:gridCol w:w="2814"/>
        <w:gridCol w:w="1135"/>
        <w:gridCol w:w="1135"/>
        <w:gridCol w:w="1466"/>
      </w:tblGrid>
      <w:tr w:rsidR="00042D8E" w:rsidRPr="00DC21B0" w:rsidTr="00DC21B0">
        <w:trPr>
          <w:jc w:val="center"/>
        </w:trPr>
        <w:tc>
          <w:tcPr>
            <w:tcW w:w="455" w:type="pct"/>
            <w:vAlign w:val="center"/>
          </w:tcPr>
          <w:p w:rsidR="00042D8E" w:rsidRPr="00DC21B0" w:rsidRDefault="00042D8E" w:rsidP="00DC21B0">
            <w:pPr>
              <w:widowControl w:val="0"/>
              <w:adjustRightInd/>
              <w:snapToGrid/>
              <w:spacing w:after="0"/>
              <w:jc w:val="center"/>
              <w:rPr>
                <w:rFonts w:ascii="宋体" w:eastAsia="宋体" w:hAnsi="宋体"/>
                <w:snapToGrid w:val="0"/>
                <w:kern w:val="2"/>
                <w:sz w:val="21"/>
                <w:szCs w:val="21"/>
              </w:rPr>
            </w:pPr>
            <w:r w:rsidRPr="00DC21B0">
              <w:rPr>
                <w:rFonts w:ascii="宋体" w:eastAsia="宋体" w:hAnsi="宋体" w:hint="eastAsia"/>
                <w:snapToGrid w:val="0"/>
                <w:kern w:val="2"/>
                <w:sz w:val="21"/>
                <w:szCs w:val="21"/>
              </w:rPr>
              <w:t>序号</w:t>
            </w:r>
          </w:p>
        </w:tc>
        <w:tc>
          <w:tcPr>
            <w:tcW w:w="702" w:type="pct"/>
            <w:vAlign w:val="center"/>
          </w:tcPr>
          <w:p w:rsidR="00042D8E" w:rsidRPr="00DC21B0" w:rsidRDefault="00042D8E" w:rsidP="00DC21B0">
            <w:pPr>
              <w:widowControl w:val="0"/>
              <w:adjustRightInd/>
              <w:snapToGrid/>
              <w:spacing w:after="0"/>
              <w:jc w:val="center"/>
              <w:rPr>
                <w:rFonts w:ascii="宋体" w:eastAsia="宋体" w:hAnsi="宋体"/>
                <w:snapToGrid w:val="0"/>
                <w:kern w:val="2"/>
                <w:sz w:val="21"/>
                <w:szCs w:val="21"/>
              </w:rPr>
            </w:pPr>
            <w:r w:rsidRPr="00DC21B0">
              <w:rPr>
                <w:rFonts w:ascii="宋体" w:eastAsia="宋体" w:hAnsi="宋体" w:hint="eastAsia"/>
                <w:snapToGrid w:val="0"/>
                <w:kern w:val="2"/>
                <w:sz w:val="21"/>
                <w:szCs w:val="21"/>
              </w:rPr>
              <w:t>类型</w:t>
            </w:r>
          </w:p>
        </w:tc>
        <w:tc>
          <w:tcPr>
            <w:tcW w:w="1651" w:type="pct"/>
            <w:vAlign w:val="center"/>
          </w:tcPr>
          <w:p w:rsidR="00042D8E" w:rsidRPr="00DC21B0" w:rsidRDefault="00042D8E" w:rsidP="00DC21B0">
            <w:pPr>
              <w:widowControl w:val="0"/>
              <w:adjustRightInd/>
              <w:snapToGrid/>
              <w:spacing w:after="0"/>
              <w:jc w:val="center"/>
              <w:rPr>
                <w:rFonts w:ascii="宋体" w:eastAsia="宋体" w:hAnsi="宋体"/>
                <w:snapToGrid w:val="0"/>
                <w:kern w:val="2"/>
                <w:sz w:val="21"/>
                <w:szCs w:val="21"/>
              </w:rPr>
            </w:pPr>
            <w:r w:rsidRPr="00DC21B0">
              <w:rPr>
                <w:rFonts w:ascii="宋体" w:eastAsia="宋体" w:hAnsi="宋体" w:hint="eastAsia"/>
                <w:snapToGrid w:val="0"/>
                <w:kern w:val="2"/>
                <w:sz w:val="21"/>
                <w:szCs w:val="21"/>
              </w:rPr>
              <w:t>活动名称</w:t>
            </w:r>
          </w:p>
        </w:tc>
        <w:tc>
          <w:tcPr>
            <w:tcW w:w="666" w:type="pct"/>
            <w:vAlign w:val="center"/>
          </w:tcPr>
          <w:p w:rsidR="00042D8E" w:rsidRPr="00DC21B0" w:rsidRDefault="00042D8E" w:rsidP="00DC21B0">
            <w:pPr>
              <w:widowControl w:val="0"/>
              <w:adjustRightInd/>
              <w:snapToGrid/>
              <w:spacing w:after="0"/>
              <w:jc w:val="center"/>
              <w:rPr>
                <w:rFonts w:ascii="宋体" w:eastAsia="宋体" w:hAnsi="宋体"/>
                <w:snapToGrid w:val="0"/>
                <w:kern w:val="2"/>
                <w:sz w:val="21"/>
                <w:szCs w:val="21"/>
              </w:rPr>
            </w:pPr>
            <w:r w:rsidRPr="00DC21B0">
              <w:rPr>
                <w:rFonts w:ascii="宋体" w:eastAsia="宋体" w:hAnsi="宋体" w:hint="eastAsia"/>
                <w:snapToGrid w:val="0"/>
                <w:kern w:val="2"/>
                <w:sz w:val="21"/>
                <w:szCs w:val="21"/>
              </w:rPr>
              <w:t>指导教师</w:t>
            </w:r>
          </w:p>
        </w:tc>
        <w:tc>
          <w:tcPr>
            <w:tcW w:w="666" w:type="pct"/>
            <w:vAlign w:val="center"/>
          </w:tcPr>
          <w:p w:rsidR="00042D8E" w:rsidRPr="00DC21B0" w:rsidRDefault="00042D8E" w:rsidP="00DC21B0">
            <w:pPr>
              <w:widowControl w:val="0"/>
              <w:adjustRightInd/>
              <w:snapToGrid/>
              <w:spacing w:after="0"/>
              <w:jc w:val="center"/>
              <w:rPr>
                <w:rFonts w:ascii="宋体" w:eastAsia="宋体" w:hAnsi="宋体"/>
                <w:snapToGrid w:val="0"/>
                <w:kern w:val="2"/>
                <w:sz w:val="21"/>
                <w:szCs w:val="21"/>
              </w:rPr>
            </w:pPr>
            <w:r w:rsidRPr="00DC21B0">
              <w:rPr>
                <w:rFonts w:ascii="宋体" w:eastAsia="宋体" w:hAnsi="宋体" w:hint="eastAsia"/>
                <w:snapToGrid w:val="0"/>
                <w:kern w:val="2"/>
                <w:sz w:val="21"/>
                <w:szCs w:val="21"/>
              </w:rPr>
              <w:t>活动时间</w:t>
            </w:r>
          </w:p>
        </w:tc>
        <w:tc>
          <w:tcPr>
            <w:tcW w:w="860" w:type="pct"/>
            <w:vAlign w:val="center"/>
          </w:tcPr>
          <w:p w:rsidR="00042D8E" w:rsidRPr="00DC21B0" w:rsidRDefault="00042D8E" w:rsidP="00DC21B0">
            <w:pPr>
              <w:widowControl w:val="0"/>
              <w:adjustRightInd/>
              <w:snapToGrid/>
              <w:spacing w:after="0"/>
              <w:jc w:val="center"/>
              <w:rPr>
                <w:rFonts w:ascii="宋体" w:eastAsia="宋体" w:hAnsi="宋体"/>
                <w:snapToGrid w:val="0"/>
                <w:kern w:val="2"/>
                <w:sz w:val="21"/>
                <w:szCs w:val="21"/>
              </w:rPr>
            </w:pPr>
            <w:r w:rsidRPr="00DC21B0">
              <w:rPr>
                <w:rFonts w:ascii="宋体" w:eastAsia="宋体" w:hAnsi="宋体" w:hint="eastAsia"/>
                <w:snapToGrid w:val="0"/>
                <w:kern w:val="2"/>
                <w:sz w:val="21"/>
                <w:szCs w:val="21"/>
              </w:rPr>
              <w:t>学生</w:t>
            </w:r>
          </w:p>
        </w:tc>
      </w:tr>
      <w:tr w:rsidR="00042D8E" w:rsidRPr="00DC21B0" w:rsidTr="00DC21B0">
        <w:trPr>
          <w:jc w:val="center"/>
        </w:trPr>
        <w:tc>
          <w:tcPr>
            <w:tcW w:w="455" w:type="pct"/>
            <w:vAlign w:val="center"/>
          </w:tcPr>
          <w:p w:rsidR="00042D8E" w:rsidRPr="00DC21B0" w:rsidRDefault="00042D8E" w:rsidP="00DC21B0">
            <w:pPr>
              <w:spacing w:after="0"/>
              <w:jc w:val="center"/>
              <w:rPr>
                <w:rFonts w:ascii="宋体" w:eastAsia="宋体" w:hAnsi="宋体"/>
                <w:sz w:val="21"/>
                <w:szCs w:val="21"/>
              </w:rPr>
            </w:pPr>
            <w:r w:rsidRPr="00DC21B0">
              <w:rPr>
                <w:rFonts w:ascii="宋体" w:eastAsia="宋体" w:hAnsi="宋体"/>
                <w:sz w:val="21"/>
                <w:szCs w:val="21"/>
              </w:rPr>
              <w:t>1</w:t>
            </w:r>
          </w:p>
        </w:tc>
        <w:tc>
          <w:tcPr>
            <w:tcW w:w="702" w:type="pct"/>
            <w:vAlign w:val="center"/>
          </w:tcPr>
          <w:p w:rsidR="00042D8E" w:rsidRPr="00DC21B0" w:rsidRDefault="00042D8E" w:rsidP="00DC21B0">
            <w:pPr>
              <w:spacing w:after="0"/>
              <w:jc w:val="center"/>
              <w:rPr>
                <w:rFonts w:ascii="宋体" w:eastAsia="宋体" w:hAnsi="宋体"/>
                <w:sz w:val="21"/>
                <w:szCs w:val="21"/>
              </w:rPr>
            </w:pPr>
            <w:r w:rsidRPr="00DC21B0">
              <w:rPr>
                <w:rFonts w:ascii="宋体" w:eastAsia="宋体" w:hAnsi="宋体" w:hint="eastAsia"/>
                <w:sz w:val="21"/>
                <w:szCs w:val="21"/>
              </w:rPr>
              <w:t>创新项目</w:t>
            </w:r>
          </w:p>
        </w:tc>
        <w:tc>
          <w:tcPr>
            <w:tcW w:w="1651" w:type="pct"/>
            <w:vAlign w:val="center"/>
          </w:tcPr>
          <w:p w:rsidR="00042D8E" w:rsidRPr="00DC21B0" w:rsidRDefault="00042D8E" w:rsidP="00DC21B0">
            <w:pPr>
              <w:spacing w:after="0"/>
              <w:rPr>
                <w:rFonts w:ascii="宋体" w:eastAsia="宋体" w:hAnsi="宋体"/>
                <w:sz w:val="21"/>
                <w:szCs w:val="21"/>
              </w:rPr>
            </w:pPr>
            <w:r w:rsidRPr="00DC21B0">
              <w:rPr>
                <w:rFonts w:ascii="宋体" w:eastAsia="宋体" w:hAnsi="宋体" w:hint="eastAsia"/>
                <w:bCs/>
                <w:sz w:val="21"/>
                <w:szCs w:val="21"/>
              </w:rPr>
              <w:t>广西师范学院公共体育课实施体育俱乐部教学的研究</w:t>
            </w:r>
          </w:p>
        </w:tc>
        <w:tc>
          <w:tcPr>
            <w:tcW w:w="666" w:type="pct"/>
            <w:vAlign w:val="center"/>
          </w:tcPr>
          <w:p w:rsidR="00042D8E" w:rsidRPr="00DC21B0" w:rsidRDefault="00042D8E" w:rsidP="00DC21B0">
            <w:pPr>
              <w:spacing w:after="0"/>
              <w:jc w:val="center"/>
              <w:rPr>
                <w:rFonts w:ascii="宋体" w:eastAsia="宋体" w:hAnsi="宋体"/>
                <w:sz w:val="21"/>
                <w:szCs w:val="21"/>
              </w:rPr>
            </w:pPr>
            <w:r w:rsidRPr="00DC21B0">
              <w:rPr>
                <w:rFonts w:ascii="宋体" w:eastAsia="宋体" w:hAnsi="宋体" w:hint="eastAsia"/>
                <w:sz w:val="21"/>
                <w:szCs w:val="21"/>
              </w:rPr>
              <w:t>靳卫平</w:t>
            </w:r>
          </w:p>
        </w:tc>
        <w:tc>
          <w:tcPr>
            <w:tcW w:w="666" w:type="pct"/>
            <w:vAlign w:val="center"/>
          </w:tcPr>
          <w:p w:rsidR="00042D8E" w:rsidRPr="00DC21B0" w:rsidRDefault="00042D8E" w:rsidP="00DC21B0">
            <w:pPr>
              <w:spacing w:after="0"/>
              <w:jc w:val="center"/>
              <w:rPr>
                <w:rFonts w:ascii="宋体" w:eastAsia="宋体" w:hAnsi="宋体"/>
                <w:sz w:val="21"/>
                <w:szCs w:val="21"/>
              </w:rPr>
            </w:pPr>
            <w:r w:rsidRPr="00DC21B0">
              <w:rPr>
                <w:rFonts w:ascii="宋体" w:eastAsia="宋体" w:hAnsi="宋体"/>
                <w:sz w:val="21"/>
                <w:szCs w:val="21"/>
              </w:rPr>
              <w:t>2015</w:t>
            </w:r>
          </w:p>
        </w:tc>
        <w:tc>
          <w:tcPr>
            <w:tcW w:w="860" w:type="pct"/>
            <w:vAlign w:val="center"/>
          </w:tcPr>
          <w:p w:rsidR="00042D8E" w:rsidRPr="00DC21B0" w:rsidRDefault="00042D8E" w:rsidP="00DC21B0">
            <w:pPr>
              <w:spacing w:after="0"/>
              <w:rPr>
                <w:rFonts w:ascii="宋体" w:eastAsia="宋体" w:hAnsi="宋体"/>
                <w:sz w:val="21"/>
                <w:szCs w:val="21"/>
              </w:rPr>
            </w:pPr>
            <w:r w:rsidRPr="00DC21B0">
              <w:rPr>
                <w:rFonts w:ascii="宋体" w:eastAsia="宋体" w:hAnsi="宋体" w:cs="宋体" w:hint="eastAsia"/>
                <w:sz w:val="21"/>
                <w:szCs w:val="21"/>
              </w:rPr>
              <w:t>叶护林</w:t>
            </w:r>
          </w:p>
        </w:tc>
      </w:tr>
      <w:tr w:rsidR="00042D8E" w:rsidRPr="00DC21B0" w:rsidTr="00DC21B0">
        <w:trPr>
          <w:jc w:val="center"/>
        </w:trPr>
        <w:tc>
          <w:tcPr>
            <w:tcW w:w="455" w:type="pct"/>
            <w:vAlign w:val="center"/>
          </w:tcPr>
          <w:p w:rsidR="00042D8E" w:rsidRPr="00DC21B0" w:rsidRDefault="00042D8E" w:rsidP="00DC21B0">
            <w:pPr>
              <w:spacing w:after="0"/>
              <w:jc w:val="center"/>
              <w:rPr>
                <w:rFonts w:ascii="宋体" w:eastAsia="宋体" w:hAnsi="宋体"/>
                <w:sz w:val="21"/>
                <w:szCs w:val="21"/>
              </w:rPr>
            </w:pPr>
            <w:r w:rsidRPr="00DC21B0">
              <w:rPr>
                <w:rFonts w:ascii="宋体" w:eastAsia="宋体" w:hAnsi="宋体"/>
                <w:sz w:val="21"/>
                <w:szCs w:val="21"/>
              </w:rPr>
              <w:t>2</w:t>
            </w:r>
          </w:p>
        </w:tc>
        <w:tc>
          <w:tcPr>
            <w:tcW w:w="702" w:type="pct"/>
            <w:vAlign w:val="center"/>
          </w:tcPr>
          <w:p w:rsidR="00042D8E" w:rsidRPr="00DC21B0" w:rsidRDefault="00042D8E" w:rsidP="00DC21B0">
            <w:pPr>
              <w:widowControl w:val="0"/>
              <w:adjustRightInd/>
              <w:snapToGrid/>
              <w:spacing w:after="0"/>
              <w:jc w:val="center"/>
              <w:rPr>
                <w:rFonts w:ascii="宋体" w:eastAsia="宋体" w:hAnsi="宋体"/>
                <w:snapToGrid w:val="0"/>
                <w:kern w:val="2"/>
                <w:sz w:val="21"/>
                <w:szCs w:val="21"/>
              </w:rPr>
            </w:pPr>
            <w:r w:rsidRPr="00DC21B0">
              <w:rPr>
                <w:rFonts w:ascii="宋体" w:eastAsia="宋体" w:hAnsi="宋体" w:hint="eastAsia"/>
                <w:snapToGrid w:val="0"/>
                <w:kern w:val="2"/>
                <w:sz w:val="21"/>
                <w:szCs w:val="21"/>
              </w:rPr>
              <w:t>创新项目</w:t>
            </w:r>
          </w:p>
        </w:tc>
        <w:tc>
          <w:tcPr>
            <w:tcW w:w="1651" w:type="pct"/>
            <w:vAlign w:val="center"/>
          </w:tcPr>
          <w:p w:rsidR="00042D8E" w:rsidRPr="00DC21B0" w:rsidRDefault="00042D8E" w:rsidP="00DC21B0">
            <w:pPr>
              <w:widowControl w:val="0"/>
              <w:adjustRightInd/>
              <w:snapToGrid/>
              <w:spacing w:after="0"/>
              <w:rPr>
                <w:rFonts w:ascii="宋体" w:eastAsia="宋体" w:hAnsi="宋体"/>
                <w:snapToGrid w:val="0"/>
                <w:kern w:val="2"/>
                <w:sz w:val="21"/>
                <w:szCs w:val="21"/>
              </w:rPr>
            </w:pPr>
            <w:r w:rsidRPr="00DC21B0">
              <w:rPr>
                <w:rFonts w:ascii="宋体" w:eastAsia="宋体" w:hAnsi="宋体" w:hint="eastAsia"/>
                <w:snapToGrid w:val="0"/>
                <w:kern w:val="2"/>
                <w:sz w:val="21"/>
                <w:szCs w:val="21"/>
              </w:rPr>
              <w:t>南宁市健身俱乐部的运营现状及发展对策研究</w:t>
            </w:r>
          </w:p>
        </w:tc>
        <w:tc>
          <w:tcPr>
            <w:tcW w:w="666" w:type="pct"/>
            <w:vAlign w:val="center"/>
          </w:tcPr>
          <w:p w:rsidR="00042D8E" w:rsidRPr="00DC21B0" w:rsidRDefault="00042D8E" w:rsidP="00DC21B0">
            <w:pPr>
              <w:widowControl w:val="0"/>
              <w:adjustRightInd/>
              <w:snapToGrid/>
              <w:spacing w:after="0"/>
              <w:jc w:val="center"/>
              <w:rPr>
                <w:rFonts w:ascii="宋体" w:eastAsia="宋体" w:hAnsi="宋体"/>
                <w:snapToGrid w:val="0"/>
                <w:kern w:val="2"/>
                <w:sz w:val="21"/>
                <w:szCs w:val="21"/>
              </w:rPr>
            </w:pPr>
            <w:r w:rsidRPr="00DC21B0">
              <w:rPr>
                <w:rFonts w:ascii="宋体" w:eastAsia="宋体" w:hAnsi="宋体" w:hint="eastAsia"/>
                <w:snapToGrid w:val="0"/>
                <w:kern w:val="2"/>
                <w:sz w:val="21"/>
                <w:szCs w:val="21"/>
              </w:rPr>
              <w:t>何茂</w:t>
            </w:r>
          </w:p>
        </w:tc>
        <w:tc>
          <w:tcPr>
            <w:tcW w:w="666" w:type="pct"/>
            <w:vAlign w:val="center"/>
          </w:tcPr>
          <w:p w:rsidR="00042D8E" w:rsidRPr="00DC21B0" w:rsidRDefault="00042D8E" w:rsidP="00DC21B0">
            <w:pPr>
              <w:widowControl w:val="0"/>
              <w:adjustRightInd/>
              <w:snapToGrid/>
              <w:spacing w:after="0"/>
              <w:jc w:val="center"/>
              <w:rPr>
                <w:rFonts w:ascii="宋体" w:eastAsia="宋体" w:hAnsi="宋体"/>
                <w:snapToGrid w:val="0"/>
                <w:kern w:val="2"/>
                <w:sz w:val="21"/>
                <w:szCs w:val="21"/>
              </w:rPr>
            </w:pPr>
            <w:r w:rsidRPr="00DC21B0">
              <w:rPr>
                <w:rFonts w:ascii="宋体" w:eastAsia="宋体" w:hAnsi="宋体"/>
                <w:snapToGrid w:val="0"/>
                <w:kern w:val="2"/>
                <w:sz w:val="21"/>
                <w:szCs w:val="21"/>
              </w:rPr>
              <w:t>2016</w:t>
            </w:r>
          </w:p>
        </w:tc>
        <w:tc>
          <w:tcPr>
            <w:tcW w:w="860" w:type="pct"/>
            <w:vAlign w:val="center"/>
          </w:tcPr>
          <w:p w:rsidR="00042D8E" w:rsidRPr="00DC21B0" w:rsidRDefault="00042D8E" w:rsidP="00DC21B0">
            <w:pPr>
              <w:adjustRightInd/>
              <w:snapToGrid/>
              <w:spacing w:after="0"/>
              <w:rPr>
                <w:rFonts w:ascii="宋体" w:eastAsia="宋体" w:hAnsi="宋体"/>
                <w:snapToGrid w:val="0"/>
                <w:kern w:val="2"/>
                <w:sz w:val="21"/>
                <w:szCs w:val="21"/>
              </w:rPr>
            </w:pPr>
            <w:r w:rsidRPr="00DC21B0">
              <w:rPr>
                <w:rFonts w:ascii="宋体" w:eastAsia="宋体" w:hAnsi="宋体" w:hint="eastAsia"/>
                <w:sz w:val="21"/>
                <w:szCs w:val="21"/>
              </w:rPr>
              <w:t>邓秋</w:t>
            </w:r>
            <w:proofErr w:type="gramStart"/>
            <w:r w:rsidRPr="00DC21B0">
              <w:rPr>
                <w:rFonts w:ascii="宋体" w:eastAsia="宋体" w:hAnsi="宋体" w:hint="eastAsia"/>
                <w:sz w:val="21"/>
                <w:szCs w:val="21"/>
              </w:rPr>
              <w:t>湄</w:t>
            </w:r>
            <w:proofErr w:type="gramEnd"/>
            <w:r w:rsidRPr="00DC21B0">
              <w:rPr>
                <w:rFonts w:ascii="宋体" w:eastAsia="宋体" w:hAnsi="宋体" w:hint="eastAsia"/>
                <w:sz w:val="21"/>
                <w:szCs w:val="21"/>
              </w:rPr>
              <w:t>、罗彬</w:t>
            </w:r>
          </w:p>
        </w:tc>
      </w:tr>
      <w:tr w:rsidR="00042D8E" w:rsidRPr="00DC21B0" w:rsidTr="00DC21B0">
        <w:trPr>
          <w:jc w:val="center"/>
        </w:trPr>
        <w:tc>
          <w:tcPr>
            <w:tcW w:w="455" w:type="pct"/>
            <w:vAlign w:val="center"/>
          </w:tcPr>
          <w:p w:rsidR="00042D8E" w:rsidRPr="00DC21B0" w:rsidRDefault="00042D8E" w:rsidP="00DC21B0">
            <w:pPr>
              <w:widowControl w:val="0"/>
              <w:adjustRightInd/>
              <w:snapToGrid/>
              <w:spacing w:after="0"/>
              <w:jc w:val="center"/>
              <w:rPr>
                <w:rFonts w:ascii="宋体" w:eastAsia="宋体" w:hAnsi="宋体"/>
                <w:snapToGrid w:val="0"/>
                <w:kern w:val="2"/>
                <w:sz w:val="21"/>
                <w:szCs w:val="21"/>
              </w:rPr>
            </w:pPr>
            <w:r w:rsidRPr="00DC21B0">
              <w:rPr>
                <w:rFonts w:ascii="宋体" w:eastAsia="宋体" w:hAnsi="宋体"/>
                <w:snapToGrid w:val="0"/>
                <w:kern w:val="2"/>
                <w:sz w:val="21"/>
                <w:szCs w:val="21"/>
              </w:rPr>
              <w:t>3</w:t>
            </w:r>
          </w:p>
        </w:tc>
        <w:tc>
          <w:tcPr>
            <w:tcW w:w="702" w:type="pct"/>
            <w:vAlign w:val="center"/>
          </w:tcPr>
          <w:p w:rsidR="00042D8E" w:rsidRPr="00DC21B0" w:rsidRDefault="00042D8E" w:rsidP="00DC21B0">
            <w:pPr>
              <w:spacing w:after="0"/>
              <w:jc w:val="center"/>
              <w:rPr>
                <w:rFonts w:ascii="宋体" w:eastAsia="宋体" w:hAnsi="宋体"/>
                <w:sz w:val="21"/>
                <w:szCs w:val="21"/>
              </w:rPr>
            </w:pPr>
            <w:r w:rsidRPr="00DC21B0">
              <w:rPr>
                <w:rFonts w:ascii="宋体" w:eastAsia="宋体" w:hAnsi="宋体" w:hint="eastAsia"/>
                <w:sz w:val="21"/>
                <w:szCs w:val="21"/>
              </w:rPr>
              <w:t>创新项目</w:t>
            </w:r>
          </w:p>
        </w:tc>
        <w:tc>
          <w:tcPr>
            <w:tcW w:w="1651" w:type="pct"/>
            <w:vAlign w:val="center"/>
          </w:tcPr>
          <w:p w:rsidR="00042D8E" w:rsidRPr="00DC21B0" w:rsidRDefault="00042D8E" w:rsidP="00DC21B0">
            <w:pPr>
              <w:spacing w:after="0"/>
              <w:rPr>
                <w:rFonts w:ascii="宋体" w:eastAsia="宋体" w:hAnsi="宋体"/>
                <w:sz w:val="21"/>
                <w:szCs w:val="21"/>
              </w:rPr>
            </w:pPr>
            <w:r w:rsidRPr="00DC21B0">
              <w:rPr>
                <w:rFonts w:ascii="宋体" w:eastAsia="宋体" w:hAnsi="宋体" w:hint="eastAsia"/>
                <w:bCs/>
                <w:sz w:val="21"/>
                <w:szCs w:val="21"/>
              </w:rPr>
              <w:t>少数民族传统体育在高校课程中的发展阻碍与未来发展途径研究</w:t>
            </w:r>
          </w:p>
        </w:tc>
        <w:tc>
          <w:tcPr>
            <w:tcW w:w="666" w:type="pct"/>
            <w:vAlign w:val="center"/>
          </w:tcPr>
          <w:p w:rsidR="00042D8E" w:rsidRPr="00DC21B0" w:rsidRDefault="00042D8E" w:rsidP="00DC21B0">
            <w:pPr>
              <w:spacing w:after="0"/>
              <w:jc w:val="center"/>
              <w:rPr>
                <w:rFonts w:ascii="宋体" w:eastAsia="宋体" w:hAnsi="宋体"/>
                <w:sz w:val="21"/>
                <w:szCs w:val="21"/>
              </w:rPr>
            </w:pPr>
            <w:r w:rsidRPr="00DC21B0">
              <w:rPr>
                <w:rFonts w:ascii="宋体" w:eastAsia="宋体" w:hAnsi="宋体" w:hint="eastAsia"/>
                <w:sz w:val="21"/>
                <w:szCs w:val="21"/>
              </w:rPr>
              <w:t>靳卫平</w:t>
            </w:r>
          </w:p>
        </w:tc>
        <w:tc>
          <w:tcPr>
            <w:tcW w:w="666" w:type="pct"/>
            <w:vAlign w:val="center"/>
          </w:tcPr>
          <w:p w:rsidR="00042D8E" w:rsidRPr="00DC21B0" w:rsidRDefault="00042D8E" w:rsidP="00DC21B0">
            <w:pPr>
              <w:spacing w:after="0"/>
              <w:jc w:val="center"/>
              <w:rPr>
                <w:rFonts w:ascii="宋体" w:eastAsia="宋体" w:hAnsi="宋体"/>
                <w:sz w:val="21"/>
                <w:szCs w:val="21"/>
              </w:rPr>
            </w:pPr>
            <w:r w:rsidRPr="00DC21B0">
              <w:rPr>
                <w:rFonts w:ascii="宋体" w:eastAsia="宋体" w:hAnsi="宋体"/>
                <w:sz w:val="21"/>
                <w:szCs w:val="21"/>
              </w:rPr>
              <w:t>2016</w:t>
            </w:r>
          </w:p>
        </w:tc>
        <w:tc>
          <w:tcPr>
            <w:tcW w:w="860" w:type="pct"/>
            <w:vAlign w:val="center"/>
          </w:tcPr>
          <w:p w:rsidR="00042D8E" w:rsidRPr="00DC21B0" w:rsidRDefault="00042D8E" w:rsidP="00DC21B0">
            <w:pPr>
              <w:spacing w:after="0"/>
              <w:rPr>
                <w:rFonts w:ascii="宋体" w:eastAsia="宋体" w:hAnsi="宋体"/>
                <w:sz w:val="21"/>
                <w:szCs w:val="21"/>
              </w:rPr>
            </w:pPr>
            <w:r w:rsidRPr="00DC21B0">
              <w:rPr>
                <w:rFonts w:ascii="宋体" w:eastAsia="宋体" w:hAnsi="宋体" w:hint="eastAsia"/>
                <w:sz w:val="21"/>
                <w:szCs w:val="21"/>
              </w:rPr>
              <w:t>陈美珍</w:t>
            </w:r>
          </w:p>
        </w:tc>
      </w:tr>
      <w:tr w:rsidR="00042D8E" w:rsidRPr="00DC21B0" w:rsidTr="00DC21B0">
        <w:trPr>
          <w:jc w:val="center"/>
        </w:trPr>
        <w:tc>
          <w:tcPr>
            <w:tcW w:w="455" w:type="pct"/>
            <w:vAlign w:val="center"/>
          </w:tcPr>
          <w:p w:rsidR="00042D8E" w:rsidRPr="00DC21B0" w:rsidRDefault="00042D8E" w:rsidP="00DC21B0">
            <w:pPr>
              <w:widowControl w:val="0"/>
              <w:adjustRightInd/>
              <w:snapToGrid/>
              <w:spacing w:after="0"/>
              <w:jc w:val="center"/>
              <w:rPr>
                <w:rFonts w:ascii="宋体" w:eastAsia="宋体" w:hAnsi="宋体"/>
                <w:snapToGrid w:val="0"/>
                <w:kern w:val="2"/>
                <w:sz w:val="21"/>
                <w:szCs w:val="21"/>
              </w:rPr>
            </w:pPr>
            <w:r w:rsidRPr="00DC21B0">
              <w:rPr>
                <w:rFonts w:ascii="宋体" w:eastAsia="宋体" w:hAnsi="宋体"/>
                <w:snapToGrid w:val="0"/>
                <w:kern w:val="2"/>
                <w:sz w:val="21"/>
                <w:szCs w:val="21"/>
              </w:rPr>
              <w:t>4</w:t>
            </w:r>
          </w:p>
        </w:tc>
        <w:tc>
          <w:tcPr>
            <w:tcW w:w="702" w:type="pct"/>
            <w:vAlign w:val="center"/>
          </w:tcPr>
          <w:p w:rsidR="00042D8E" w:rsidRPr="00DC21B0" w:rsidRDefault="00042D8E" w:rsidP="00DC21B0">
            <w:pPr>
              <w:spacing w:after="0"/>
              <w:jc w:val="center"/>
              <w:rPr>
                <w:rFonts w:ascii="宋体" w:eastAsia="宋体" w:hAnsi="宋体"/>
                <w:sz w:val="21"/>
                <w:szCs w:val="21"/>
              </w:rPr>
            </w:pPr>
            <w:r w:rsidRPr="00DC21B0">
              <w:rPr>
                <w:rFonts w:ascii="宋体" w:eastAsia="宋体" w:hAnsi="宋体" w:hint="eastAsia"/>
                <w:sz w:val="21"/>
                <w:szCs w:val="21"/>
              </w:rPr>
              <w:t>创业项目</w:t>
            </w:r>
          </w:p>
        </w:tc>
        <w:tc>
          <w:tcPr>
            <w:tcW w:w="1651" w:type="pct"/>
            <w:vAlign w:val="center"/>
          </w:tcPr>
          <w:p w:rsidR="00042D8E" w:rsidRPr="00DC21B0" w:rsidRDefault="00042D8E" w:rsidP="00DC21B0">
            <w:pPr>
              <w:spacing w:after="0"/>
              <w:rPr>
                <w:rFonts w:ascii="宋体" w:eastAsia="宋体" w:hAnsi="宋体"/>
                <w:sz w:val="21"/>
                <w:szCs w:val="21"/>
              </w:rPr>
            </w:pPr>
            <w:r w:rsidRPr="00DC21B0">
              <w:rPr>
                <w:rFonts w:ascii="宋体" w:eastAsia="宋体" w:hAnsi="宋体" w:hint="eastAsia"/>
                <w:sz w:val="21"/>
                <w:szCs w:val="21"/>
              </w:rPr>
              <w:t>废弃羽毛球手工艺品制作及网络销售</w:t>
            </w:r>
          </w:p>
        </w:tc>
        <w:tc>
          <w:tcPr>
            <w:tcW w:w="666" w:type="pct"/>
            <w:vAlign w:val="center"/>
          </w:tcPr>
          <w:p w:rsidR="00042D8E" w:rsidRPr="00DC21B0" w:rsidRDefault="00042D8E" w:rsidP="00DC21B0">
            <w:pPr>
              <w:spacing w:after="0"/>
              <w:jc w:val="center"/>
              <w:rPr>
                <w:rFonts w:ascii="宋体" w:eastAsia="宋体" w:hAnsi="宋体"/>
                <w:sz w:val="21"/>
                <w:szCs w:val="21"/>
              </w:rPr>
            </w:pPr>
            <w:r w:rsidRPr="00DC21B0">
              <w:rPr>
                <w:rFonts w:ascii="宋体" w:eastAsia="宋体" w:hAnsi="宋体" w:hint="eastAsia"/>
                <w:sz w:val="21"/>
                <w:szCs w:val="21"/>
              </w:rPr>
              <w:t>张俊斌</w:t>
            </w:r>
          </w:p>
        </w:tc>
        <w:tc>
          <w:tcPr>
            <w:tcW w:w="666" w:type="pct"/>
            <w:vAlign w:val="center"/>
          </w:tcPr>
          <w:p w:rsidR="00042D8E" w:rsidRPr="00DC21B0" w:rsidRDefault="00042D8E" w:rsidP="00DC21B0">
            <w:pPr>
              <w:spacing w:after="0"/>
              <w:jc w:val="center"/>
              <w:rPr>
                <w:rFonts w:ascii="宋体" w:eastAsia="宋体" w:hAnsi="宋体"/>
                <w:sz w:val="21"/>
                <w:szCs w:val="21"/>
              </w:rPr>
            </w:pPr>
            <w:r w:rsidRPr="00DC21B0">
              <w:rPr>
                <w:rFonts w:ascii="宋体" w:eastAsia="宋体" w:hAnsi="宋体"/>
                <w:sz w:val="21"/>
                <w:szCs w:val="21"/>
              </w:rPr>
              <w:t>2017</w:t>
            </w:r>
          </w:p>
        </w:tc>
        <w:tc>
          <w:tcPr>
            <w:tcW w:w="860" w:type="pct"/>
            <w:vAlign w:val="center"/>
          </w:tcPr>
          <w:p w:rsidR="00042D8E" w:rsidRPr="00DC21B0" w:rsidRDefault="00042D8E" w:rsidP="00DC21B0">
            <w:pPr>
              <w:spacing w:after="0"/>
              <w:rPr>
                <w:rFonts w:ascii="宋体" w:eastAsia="宋体" w:hAnsi="宋体"/>
                <w:sz w:val="21"/>
                <w:szCs w:val="21"/>
              </w:rPr>
            </w:pPr>
            <w:r w:rsidRPr="00DC21B0">
              <w:rPr>
                <w:rFonts w:ascii="宋体" w:eastAsia="宋体" w:hAnsi="宋体" w:hint="eastAsia"/>
                <w:sz w:val="21"/>
                <w:szCs w:val="21"/>
              </w:rPr>
              <w:t>徐小华</w:t>
            </w:r>
          </w:p>
        </w:tc>
      </w:tr>
      <w:tr w:rsidR="00042D8E" w:rsidRPr="00DC21B0" w:rsidTr="00DC21B0">
        <w:trPr>
          <w:jc w:val="center"/>
        </w:trPr>
        <w:tc>
          <w:tcPr>
            <w:tcW w:w="455" w:type="pct"/>
            <w:vAlign w:val="center"/>
          </w:tcPr>
          <w:p w:rsidR="00042D8E" w:rsidRPr="00DC21B0" w:rsidRDefault="00042D8E" w:rsidP="00DC21B0">
            <w:pPr>
              <w:widowControl w:val="0"/>
              <w:adjustRightInd/>
              <w:snapToGrid/>
              <w:spacing w:after="0"/>
              <w:jc w:val="center"/>
              <w:rPr>
                <w:rFonts w:ascii="宋体" w:eastAsia="宋体" w:hAnsi="宋体"/>
                <w:snapToGrid w:val="0"/>
                <w:kern w:val="2"/>
                <w:sz w:val="21"/>
                <w:szCs w:val="21"/>
              </w:rPr>
            </w:pPr>
            <w:r w:rsidRPr="00DC21B0">
              <w:rPr>
                <w:rFonts w:ascii="宋体" w:eastAsia="宋体" w:hAnsi="宋体"/>
                <w:snapToGrid w:val="0"/>
                <w:kern w:val="2"/>
                <w:sz w:val="21"/>
                <w:szCs w:val="21"/>
              </w:rPr>
              <w:t>5</w:t>
            </w:r>
          </w:p>
        </w:tc>
        <w:tc>
          <w:tcPr>
            <w:tcW w:w="702" w:type="pct"/>
            <w:vAlign w:val="center"/>
          </w:tcPr>
          <w:p w:rsidR="00042D8E" w:rsidRPr="00DC21B0" w:rsidRDefault="00042D8E" w:rsidP="00DC21B0">
            <w:pPr>
              <w:widowControl w:val="0"/>
              <w:adjustRightInd/>
              <w:snapToGrid/>
              <w:spacing w:after="0"/>
              <w:jc w:val="center"/>
              <w:rPr>
                <w:rFonts w:ascii="宋体" w:eastAsia="宋体" w:hAnsi="宋体"/>
                <w:snapToGrid w:val="0"/>
                <w:kern w:val="2"/>
                <w:sz w:val="21"/>
                <w:szCs w:val="21"/>
              </w:rPr>
            </w:pPr>
            <w:r w:rsidRPr="00DC21B0">
              <w:rPr>
                <w:rFonts w:ascii="宋体" w:eastAsia="宋体" w:hAnsi="宋体" w:hint="eastAsia"/>
                <w:sz w:val="21"/>
                <w:szCs w:val="21"/>
              </w:rPr>
              <w:t>创业项目</w:t>
            </w:r>
          </w:p>
        </w:tc>
        <w:tc>
          <w:tcPr>
            <w:tcW w:w="1651" w:type="pct"/>
            <w:vAlign w:val="center"/>
          </w:tcPr>
          <w:p w:rsidR="00042D8E" w:rsidRPr="00DC21B0" w:rsidRDefault="00042D8E" w:rsidP="00DC21B0">
            <w:pPr>
              <w:widowControl w:val="0"/>
              <w:adjustRightInd/>
              <w:snapToGrid/>
              <w:spacing w:after="0"/>
              <w:rPr>
                <w:rFonts w:ascii="宋体" w:eastAsia="宋体" w:hAnsi="宋体"/>
                <w:snapToGrid w:val="0"/>
                <w:kern w:val="2"/>
                <w:sz w:val="21"/>
                <w:szCs w:val="21"/>
              </w:rPr>
            </w:pPr>
            <w:r w:rsidRPr="00DC21B0">
              <w:rPr>
                <w:rFonts w:ascii="宋体" w:eastAsia="宋体" w:hAnsi="宋体" w:hint="eastAsia"/>
                <w:snapToGrid w:val="0"/>
                <w:kern w:val="2"/>
                <w:sz w:val="21"/>
                <w:szCs w:val="21"/>
              </w:rPr>
              <w:t>大学生户外拓展训练团队商业化发展的实践性探索</w:t>
            </w:r>
          </w:p>
        </w:tc>
        <w:tc>
          <w:tcPr>
            <w:tcW w:w="666" w:type="pct"/>
            <w:vAlign w:val="center"/>
          </w:tcPr>
          <w:p w:rsidR="00042D8E" w:rsidRPr="00DC21B0" w:rsidRDefault="00042D8E" w:rsidP="00DC21B0">
            <w:pPr>
              <w:widowControl w:val="0"/>
              <w:adjustRightInd/>
              <w:snapToGrid/>
              <w:spacing w:after="0"/>
              <w:jc w:val="center"/>
              <w:rPr>
                <w:rFonts w:ascii="宋体" w:eastAsia="宋体" w:hAnsi="宋体"/>
                <w:snapToGrid w:val="0"/>
                <w:kern w:val="2"/>
                <w:sz w:val="21"/>
                <w:szCs w:val="21"/>
              </w:rPr>
            </w:pPr>
            <w:r w:rsidRPr="00DC21B0">
              <w:rPr>
                <w:rFonts w:ascii="宋体" w:eastAsia="宋体" w:hAnsi="宋体" w:hint="eastAsia"/>
                <w:snapToGrid w:val="0"/>
                <w:kern w:val="2"/>
                <w:sz w:val="21"/>
                <w:szCs w:val="21"/>
              </w:rPr>
              <w:t>许建</w:t>
            </w:r>
          </w:p>
        </w:tc>
        <w:tc>
          <w:tcPr>
            <w:tcW w:w="666" w:type="pct"/>
            <w:vAlign w:val="center"/>
          </w:tcPr>
          <w:p w:rsidR="00042D8E" w:rsidRPr="00DC21B0" w:rsidRDefault="00042D8E" w:rsidP="00DC21B0">
            <w:pPr>
              <w:widowControl w:val="0"/>
              <w:adjustRightInd/>
              <w:snapToGrid/>
              <w:spacing w:after="0"/>
              <w:jc w:val="center"/>
              <w:rPr>
                <w:rFonts w:ascii="宋体" w:eastAsia="宋体" w:hAnsi="宋体"/>
                <w:snapToGrid w:val="0"/>
                <w:kern w:val="2"/>
                <w:sz w:val="21"/>
                <w:szCs w:val="21"/>
              </w:rPr>
            </w:pPr>
            <w:r w:rsidRPr="00DC21B0">
              <w:rPr>
                <w:rFonts w:ascii="宋体" w:eastAsia="宋体" w:hAnsi="宋体"/>
                <w:snapToGrid w:val="0"/>
                <w:kern w:val="2"/>
                <w:sz w:val="21"/>
                <w:szCs w:val="21"/>
              </w:rPr>
              <w:t>2017</w:t>
            </w:r>
          </w:p>
        </w:tc>
        <w:tc>
          <w:tcPr>
            <w:tcW w:w="860" w:type="pct"/>
            <w:vAlign w:val="center"/>
          </w:tcPr>
          <w:p w:rsidR="00042D8E" w:rsidRPr="00DC21B0" w:rsidRDefault="00042D8E" w:rsidP="00DC21B0">
            <w:pPr>
              <w:adjustRightInd/>
              <w:snapToGrid/>
              <w:spacing w:after="0"/>
              <w:rPr>
                <w:rFonts w:ascii="宋体" w:eastAsia="宋体" w:hAnsi="宋体"/>
                <w:sz w:val="21"/>
                <w:szCs w:val="21"/>
              </w:rPr>
            </w:pPr>
            <w:r w:rsidRPr="00DC21B0">
              <w:rPr>
                <w:rFonts w:ascii="宋体" w:eastAsia="宋体" w:hAnsi="宋体" w:hint="eastAsia"/>
                <w:sz w:val="21"/>
                <w:szCs w:val="21"/>
              </w:rPr>
              <w:t>易群、吴丽珍、韦爱华</w:t>
            </w:r>
          </w:p>
        </w:tc>
      </w:tr>
    </w:tbl>
    <w:p w:rsidR="00042D8E" w:rsidRPr="00DC21B0" w:rsidRDefault="00042D8E" w:rsidP="00D104BB">
      <w:pPr>
        <w:spacing w:beforeLines="50" w:after="0" w:line="460" w:lineRule="exact"/>
        <w:jc w:val="center"/>
        <w:rPr>
          <w:rFonts w:ascii="宋体" w:eastAsia="宋体" w:hAnsi="宋体" w:cs="仿宋_GB2312"/>
          <w:b/>
          <w:bCs/>
          <w:sz w:val="21"/>
          <w:szCs w:val="21"/>
        </w:rPr>
      </w:pPr>
      <w:r>
        <w:rPr>
          <w:rFonts w:ascii="宋体" w:eastAsia="宋体" w:hAnsi="宋体" w:cs="仿宋_GB2312" w:hint="eastAsia"/>
          <w:b/>
          <w:bCs/>
          <w:sz w:val="21"/>
          <w:szCs w:val="21"/>
        </w:rPr>
        <w:t>表</w:t>
      </w:r>
      <w:r>
        <w:rPr>
          <w:rFonts w:ascii="宋体" w:eastAsia="宋体" w:hAnsi="宋体" w:cs="仿宋_GB2312"/>
          <w:b/>
          <w:bCs/>
          <w:sz w:val="21"/>
          <w:szCs w:val="21"/>
        </w:rPr>
        <w:t xml:space="preserve">14 </w:t>
      </w:r>
      <w:r>
        <w:rPr>
          <w:rFonts w:ascii="宋体" w:eastAsia="宋体" w:hAnsi="宋体" w:cs="仿宋_GB2312" w:hint="eastAsia"/>
          <w:b/>
          <w:bCs/>
          <w:sz w:val="21"/>
          <w:szCs w:val="21"/>
        </w:rPr>
        <w:t>本专业</w:t>
      </w:r>
      <w:r w:rsidRPr="00DC21B0">
        <w:rPr>
          <w:rFonts w:ascii="宋体" w:eastAsia="宋体" w:hAnsi="宋体" w:cs="仿宋_GB2312" w:hint="eastAsia"/>
          <w:b/>
          <w:bCs/>
          <w:sz w:val="21"/>
          <w:szCs w:val="21"/>
        </w:rPr>
        <w:t>开设以来学生获得相关行业证书情况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6"/>
        <w:gridCol w:w="1895"/>
        <w:gridCol w:w="1215"/>
        <w:gridCol w:w="1216"/>
        <w:gridCol w:w="1216"/>
        <w:gridCol w:w="1216"/>
        <w:gridCol w:w="1218"/>
      </w:tblGrid>
      <w:tr w:rsidR="00042D8E" w:rsidRPr="00DC21B0" w:rsidTr="00FB209B">
        <w:tc>
          <w:tcPr>
            <w:tcW w:w="316" w:type="pct"/>
            <w:vAlign w:val="center"/>
          </w:tcPr>
          <w:p w:rsidR="00042D8E" w:rsidRPr="00DC21B0" w:rsidRDefault="00042D8E" w:rsidP="00DC21B0">
            <w:pPr>
              <w:widowControl w:val="0"/>
              <w:adjustRightInd/>
              <w:snapToGrid/>
              <w:spacing w:after="0" w:line="300" w:lineRule="exact"/>
              <w:jc w:val="center"/>
              <w:rPr>
                <w:rFonts w:ascii="宋体" w:eastAsia="宋体" w:hAnsi="宋体"/>
                <w:snapToGrid w:val="0"/>
                <w:kern w:val="2"/>
                <w:sz w:val="21"/>
                <w:szCs w:val="21"/>
              </w:rPr>
            </w:pPr>
            <w:r w:rsidRPr="00DC21B0">
              <w:rPr>
                <w:rFonts w:ascii="宋体" w:eastAsia="宋体" w:hAnsi="宋体" w:hint="eastAsia"/>
                <w:snapToGrid w:val="0"/>
                <w:kern w:val="2"/>
                <w:sz w:val="21"/>
                <w:szCs w:val="21"/>
              </w:rPr>
              <w:t>序号</w:t>
            </w:r>
          </w:p>
        </w:tc>
        <w:tc>
          <w:tcPr>
            <w:tcW w:w="1113" w:type="pct"/>
            <w:vAlign w:val="center"/>
          </w:tcPr>
          <w:p w:rsidR="00042D8E" w:rsidRPr="00DC21B0" w:rsidRDefault="00042D8E" w:rsidP="00DC21B0">
            <w:pPr>
              <w:widowControl w:val="0"/>
              <w:adjustRightInd/>
              <w:snapToGrid/>
              <w:spacing w:after="0" w:line="300" w:lineRule="exact"/>
              <w:jc w:val="center"/>
              <w:rPr>
                <w:rFonts w:ascii="宋体" w:eastAsia="宋体" w:hAnsi="宋体"/>
                <w:snapToGrid w:val="0"/>
                <w:kern w:val="2"/>
                <w:sz w:val="21"/>
                <w:szCs w:val="21"/>
              </w:rPr>
            </w:pPr>
            <w:r w:rsidRPr="00DC21B0">
              <w:rPr>
                <w:rFonts w:ascii="宋体" w:eastAsia="宋体" w:hAnsi="宋体" w:hint="eastAsia"/>
                <w:snapToGrid w:val="0"/>
                <w:kern w:val="2"/>
                <w:sz w:val="21"/>
                <w:szCs w:val="21"/>
              </w:rPr>
              <w:t>证书名称</w:t>
            </w:r>
          </w:p>
        </w:tc>
        <w:tc>
          <w:tcPr>
            <w:tcW w:w="714" w:type="pct"/>
            <w:vAlign w:val="center"/>
          </w:tcPr>
          <w:p w:rsidR="00042D8E" w:rsidRPr="00DC21B0" w:rsidRDefault="00042D8E" w:rsidP="00DC21B0">
            <w:pPr>
              <w:widowControl w:val="0"/>
              <w:adjustRightInd/>
              <w:snapToGrid/>
              <w:spacing w:after="0" w:line="300" w:lineRule="exact"/>
              <w:jc w:val="center"/>
              <w:rPr>
                <w:rFonts w:ascii="宋体" w:eastAsia="宋体" w:hAnsi="宋体"/>
                <w:snapToGrid w:val="0"/>
                <w:kern w:val="2"/>
                <w:sz w:val="21"/>
                <w:szCs w:val="21"/>
              </w:rPr>
            </w:pPr>
            <w:r w:rsidRPr="00DC21B0">
              <w:rPr>
                <w:rFonts w:ascii="宋体" w:eastAsia="宋体" w:hAnsi="宋体" w:hint="eastAsia"/>
                <w:snapToGrid w:val="0"/>
                <w:kern w:val="2"/>
                <w:sz w:val="21"/>
                <w:szCs w:val="21"/>
              </w:rPr>
              <w:t>证书类型</w:t>
            </w:r>
          </w:p>
        </w:tc>
        <w:tc>
          <w:tcPr>
            <w:tcW w:w="714" w:type="pct"/>
            <w:vAlign w:val="center"/>
          </w:tcPr>
          <w:p w:rsidR="00042D8E" w:rsidRPr="00DC21B0" w:rsidRDefault="00042D8E" w:rsidP="00DC21B0">
            <w:pPr>
              <w:widowControl w:val="0"/>
              <w:adjustRightInd/>
              <w:snapToGrid/>
              <w:spacing w:after="0" w:line="300" w:lineRule="exact"/>
              <w:jc w:val="center"/>
              <w:rPr>
                <w:rFonts w:ascii="宋体" w:eastAsia="宋体" w:hAnsi="宋体"/>
                <w:snapToGrid w:val="0"/>
                <w:kern w:val="2"/>
                <w:sz w:val="21"/>
                <w:szCs w:val="21"/>
              </w:rPr>
            </w:pPr>
            <w:r w:rsidRPr="00DC21B0">
              <w:rPr>
                <w:rFonts w:ascii="宋体" w:eastAsia="宋体" w:hAnsi="宋体" w:hint="eastAsia"/>
                <w:snapToGrid w:val="0"/>
                <w:kern w:val="2"/>
                <w:sz w:val="21"/>
                <w:szCs w:val="21"/>
              </w:rPr>
              <w:t>证书级别</w:t>
            </w:r>
          </w:p>
        </w:tc>
        <w:tc>
          <w:tcPr>
            <w:tcW w:w="714" w:type="pct"/>
            <w:vAlign w:val="center"/>
          </w:tcPr>
          <w:p w:rsidR="00042D8E" w:rsidRPr="00DC21B0" w:rsidRDefault="00042D8E" w:rsidP="00DC21B0">
            <w:pPr>
              <w:widowControl w:val="0"/>
              <w:adjustRightInd/>
              <w:snapToGrid/>
              <w:spacing w:after="0" w:line="300" w:lineRule="exact"/>
              <w:jc w:val="center"/>
              <w:rPr>
                <w:rFonts w:ascii="宋体" w:eastAsia="宋体" w:hAnsi="宋体"/>
                <w:snapToGrid w:val="0"/>
                <w:kern w:val="2"/>
                <w:sz w:val="21"/>
                <w:szCs w:val="21"/>
              </w:rPr>
            </w:pPr>
            <w:r w:rsidRPr="00DC21B0">
              <w:rPr>
                <w:rFonts w:ascii="宋体" w:eastAsia="宋体" w:hAnsi="宋体" w:hint="eastAsia"/>
                <w:snapToGrid w:val="0"/>
                <w:kern w:val="2"/>
                <w:sz w:val="21"/>
                <w:szCs w:val="21"/>
              </w:rPr>
              <w:t>获得时间</w:t>
            </w:r>
          </w:p>
        </w:tc>
        <w:tc>
          <w:tcPr>
            <w:tcW w:w="714" w:type="pct"/>
            <w:vAlign w:val="center"/>
          </w:tcPr>
          <w:p w:rsidR="00042D8E" w:rsidRPr="00DC21B0" w:rsidRDefault="00042D8E" w:rsidP="00DC21B0">
            <w:pPr>
              <w:widowControl w:val="0"/>
              <w:adjustRightInd/>
              <w:snapToGrid/>
              <w:spacing w:after="0" w:line="300" w:lineRule="exact"/>
              <w:jc w:val="center"/>
              <w:rPr>
                <w:rFonts w:ascii="宋体" w:eastAsia="宋体" w:hAnsi="宋体"/>
                <w:snapToGrid w:val="0"/>
                <w:kern w:val="2"/>
                <w:sz w:val="21"/>
                <w:szCs w:val="21"/>
              </w:rPr>
            </w:pPr>
            <w:r w:rsidRPr="00DC21B0">
              <w:rPr>
                <w:rFonts w:ascii="宋体" w:eastAsia="宋体" w:hAnsi="宋体" w:hint="eastAsia"/>
                <w:snapToGrid w:val="0"/>
                <w:kern w:val="2"/>
                <w:sz w:val="21"/>
                <w:szCs w:val="21"/>
              </w:rPr>
              <w:t>学生姓名</w:t>
            </w:r>
          </w:p>
        </w:tc>
        <w:tc>
          <w:tcPr>
            <w:tcW w:w="715" w:type="pct"/>
            <w:vAlign w:val="center"/>
          </w:tcPr>
          <w:p w:rsidR="00042D8E" w:rsidRPr="00DC21B0" w:rsidRDefault="00042D8E" w:rsidP="00DC21B0">
            <w:pPr>
              <w:widowControl w:val="0"/>
              <w:adjustRightInd/>
              <w:snapToGrid/>
              <w:spacing w:after="0" w:line="300" w:lineRule="exact"/>
              <w:jc w:val="center"/>
              <w:rPr>
                <w:rFonts w:ascii="宋体" w:eastAsia="宋体" w:hAnsi="宋体"/>
                <w:snapToGrid w:val="0"/>
                <w:kern w:val="2"/>
                <w:sz w:val="21"/>
                <w:szCs w:val="21"/>
              </w:rPr>
            </w:pPr>
            <w:r w:rsidRPr="00DC21B0">
              <w:rPr>
                <w:rFonts w:ascii="宋体" w:eastAsia="宋体" w:hAnsi="宋体" w:hint="eastAsia"/>
                <w:snapToGrid w:val="0"/>
                <w:kern w:val="2"/>
                <w:sz w:val="21"/>
                <w:szCs w:val="21"/>
              </w:rPr>
              <w:t>备注</w:t>
            </w: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1</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社会体育指导员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国家认证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二级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2016.6</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唐伟程</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2</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游泳救生员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国家认证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五级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2015.7</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唐伟程</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3</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足球裁判员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国家认证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二级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2016.5</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唐伟程</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4</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气排球裁判员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行业认证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B</w:t>
            </w:r>
            <w:r w:rsidRPr="00DC21B0">
              <w:rPr>
                <w:rFonts w:ascii="宋体" w:eastAsia="宋体" w:hAnsi="宋体" w:hint="eastAsia"/>
              </w:rPr>
              <w:t>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2014.12</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唐伟程</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5</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社会体育指导员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国家认证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二级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2016.6</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黄慧芝</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6.</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气排球裁判员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行业认证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B</w:t>
            </w:r>
            <w:r w:rsidRPr="00DC21B0">
              <w:rPr>
                <w:rFonts w:ascii="宋体" w:eastAsia="宋体" w:hAnsi="宋体" w:hint="eastAsia"/>
              </w:rPr>
              <w:t>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2014.12</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黄慧芝</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7</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应急救护资格</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行业认证</w:t>
            </w:r>
          </w:p>
        </w:tc>
        <w:tc>
          <w:tcPr>
            <w:tcW w:w="714" w:type="pct"/>
            <w:vAlign w:val="center"/>
          </w:tcPr>
          <w:p w:rsidR="00042D8E" w:rsidRPr="00DC21B0" w:rsidRDefault="00042D8E" w:rsidP="00DC21B0">
            <w:pPr>
              <w:jc w:val="center"/>
              <w:rPr>
                <w:rFonts w:ascii="宋体" w:eastAsia="宋体" w:hAnsi="宋体"/>
              </w:rPr>
            </w:pP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2017.5</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黄慧芝</w:t>
            </w:r>
          </w:p>
        </w:tc>
        <w:tc>
          <w:tcPr>
            <w:tcW w:w="715"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广西红十字</w:t>
            </w: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8.</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足球裁判员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国家认证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二级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2016.5</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cs="宋体" w:hint="eastAsia"/>
                <w:sz w:val="24"/>
                <w:szCs w:val="24"/>
              </w:rPr>
              <w:t>杨美煜</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9</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社会体育指导员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国家认证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一级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2017.9</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cs="宋体" w:hint="eastAsia"/>
                <w:sz w:val="24"/>
                <w:szCs w:val="24"/>
              </w:rPr>
              <w:t>杨美煜</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10</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社会体育指导员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国家认证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一级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2016.6</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cs="宋体" w:hint="eastAsia"/>
                <w:sz w:val="24"/>
                <w:szCs w:val="24"/>
              </w:rPr>
              <w:t>杨钧华</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lastRenderedPageBreak/>
              <w:t>11</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足球裁判员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国家认证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一级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2015.5</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cs="宋体" w:hint="eastAsia"/>
                <w:sz w:val="24"/>
                <w:szCs w:val="24"/>
              </w:rPr>
              <w:t>杨钧华</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12</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篮球裁判员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国家认证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二级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2015.5</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cs="宋体" w:hint="eastAsia"/>
                <w:sz w:val="24"/>
                <w:szCs w:val="24"/>
              </w:rPr>
              <w:t>杨钧华</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13</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社会体育指导员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国家认证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二级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2016.6</w:t>
            </w:r>
          </w:p>
        </w:tc>
        <w:tc>
          <w:tcPr>
            <w:tcW w:w="714" w:type="pct"/>
            <w:vAlign w:val="center"/>
          </w:tcPr>
          <w:p w:rsidR="00042D8E" w:rsidRPr="00DC21B0" w:rsidRDefault="00042D8E" w:rsidP="00DC21B0">
            <w:pPr>
              <w:jc w:val="center"/>
              <w:rPr>
                <w:rFonts w:ascii="宋体" w:eastAsia="宋体" w:hAnsi="宋体" w:cs="宋体"/>
                <w:szCs w:val="21"/>
              </w:rPr>
            </w:pPr>
            <w:r w:rsidRPr="00DC21B0">
              <w:rPr>
                <w:rFonts w:ascii="宋体" w:eastAsia="宋体" w:hAnsi="宋体" w:cs="宋体" w:hint="eastAsia"/>
                <w:szCs w:val="21"/>
              </w:rPr>
              <w:t>黄庆辉</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14.</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篮球裁判员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国家认证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二级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2015.5</w:t>
            </w:r>
          </w:p>
        </w:tc>
        <w:tc>
          <w:tcPr>
            <w:tcW w:w="714" w:type="pct"/>
            <w:vAlign w:val="center"/>
          </w:tcPr>
          <w:p w:rsidR="00042D8E" w:rsidRPr="00DC21B0" w:rsidRDefault="00042D8E" w:rsidP="00DC21B0">
            <w:pPr>
              <w:jc w:val="center"/>
              <w:rPr>
                <w:rFonts w:ascii="宋体" w:eastAsia="宋体" w:hAnsi="宋体" w:cs="宋体"/>
                <w:szCs w:val="21"/>
              </w:rPr>
            </w:pPr>
            <w:r w:rsidRPr="00DC21B0">
              <w:rPr>
                <w:rFonts w:ascii="宋体" w:eastAsia="宋体" w:hAnsi="宋体" w:cs="宋体" w:hint="eastAsia"/>
                <w:szCs w:val="21"/>
              </w:rPr>
              <w:t>黄庆辉</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15</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社会体育指导员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国家认证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二级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2016.6</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cs="宋体" w:hint="eastAsia"/>
                <w:sz w:val="24"/>
                <w:szCs w:val="24"/>
              </w:rPr>
              <w:t>毛作富</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16</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篮球裁判员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国家认证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二级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2015.5</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cs="宋体" w:hint="eastAsia"/>
                <w:sz w:val="24"/>
                <w:szCs w:val="24"/>
              </w:rPr>
              <w:t>毛作富</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17</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游泳救生员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国家认证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五级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2015.7</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cs="宋体" w:hint="eastAsia"/>
                <w:sz w:val="24"/>
                <w:szCs w:val="24"/>
              </w:rPr>
              <w:t>毛作富</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18</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气排球裁判员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行业认证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B</w:t>
            </w:r>
            <w:r w:rsidRPr="00DC21B0">
              <w:rPr>
                <w:rFonts w:ascii="宋体" w:eastAsia="宋体" w:hAnsi="宋体" w:hint="eastAsia"/>
              </w:rPr>
              <w:t>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2014.12</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cs="宋体" w:hint="eastAsia"/>
                <w:sz w:val="24"/>
                <w:szCs w:val="24"/>
              </w:rPr>
              <w:t>毛作富</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19</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社会体育指导员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国家认证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二级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2016.6</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叶护林</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20</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教师资格证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国家认证</w:t>
            </w:r>
          </w:p>
        </w:tc>
        <w:tc>
          <w:tcPr>
            <w:tcW w:w="714" w:type="pct"/>
            <w:vAlign w:val="center"/>
          </w:tcPr>
          <w:p w:rsidR="00042D8E" w:rsidRPr="00DC21B0" w:rsidRDefault="00042D8E" w:rsidP="00DC21B0">
            <w:pPr>
              <w:jc w:val="center"/>
              <w:rPr>
                <w:rFonts w:ascii="宋体" w:eastAsia="宋体" w:hAnsi="宋体"/>
              </w:rPr>
            </w:pP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2017.7</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叶护林</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21</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游泳救生员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国家认证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五级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2015.7</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叶护林</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22</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气排球裁判员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行业认证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B</w:t>
            </w:r>
            <w:r w:rsidRPr="00DC21B0">
              <w:rPr>
                <w:rFonts w:ascii="宋体" w:eastAsia="宋体" w:hAnsi="宋体" w:hint="eastAsia"/>
              </w:rPr>
              <w:t>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2014.12</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叶护林</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23</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社会体育指导员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国家认证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二级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2016.8</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陈美珍</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24</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中国健身健美裁判员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国家认证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二级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2016.8</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陈美珍</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25</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气排球裁判员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行业认证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B</w:t>
            </w:r>
            <w:r w:rsidRPr="00DC21B0">
              <w:rPr>
                <w:rFonts w:ascii="宋体" w:eastAsia="宋体" w:hAnsi="宋体" w:hint="eastAsia"/>
              </w:rPr>
              <w:t>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2014.12</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陈美珍</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26</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游泳救生员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国家认证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五级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2017.06</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陈超吉</w:t>
            </w:r>
          </w:p>
        </w:tc>
        <w:tc>
          <w:tcPr>
            <w:tcW w:w="715" w:type="pct"/>
            <w:vAlign w:val="center"/>
          </w:tcPr>
          <w:p w:rsidR="00042D8E" w:rsidRPr="00DC21B0" w:rsidRDefault="00042D8E" w:rsidP="00DC21B0">
            <w:pPr>
              <w:jc w:val="center"/>
              <w:rPr>
                <w:rFonts w:ascii="宋体" w:eastAsia="宋体" w:hAnsi="宋体"/>
              </w:rPr>
            </w:pPr>
          </w:p>
        </w:tc>
      </w:tr>
      <w:tr w:rsidR="00042D8E" w:rsidRPr="00DC21B0" w:rsidTr="00FB209B">
        <w:tc>
          <w:tcPr>
            <w:tcW w:w="316" w:type="pct"/>
            <w:vAlign w:val="center"/>
          </w:tcPr>
          <w:p w:rsidR="00042D8E" w:rsidRPr="00DC21B0" w:rsidRDefault="00042D8E" w:rsidP="00DC21B0">
            <w:pPr>
              <w:jc w:val="center"/>
              <w:rPr>
                <w:rFonts w:ascii="宋体" w:eastAsia="宋体" w:hAnsi="宋体"/>
              </w:rPr>
            </w:pPr>
            <w:r w:rsidRPr="00DC21B0">
              <w:rPr>
                <w:rFonts w:ascii="宋体" w:eastAsia="宋体" w:hAnsi="宋体"/>
              </w:rPr>
              <w:t>27</w:t>
            </w:r>
          </w:p>
        </w:tc>
        <w:tc>
          <w:tcPr>
            <w:tcW w:w="1113"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游泳救生员</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国家认证</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五级</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rPr>
              <w:t>2017.06</w:t>
            </w:r>
          </w:p>
        </w:tc>
        <w:tc>
          <w:tcPr>
            <w:tcW w:w="714" w:type="pct"/>
            <w:vAlign w:val="center"/>
          </w:tcPr>
          <w:p w:rsidR="00042D8E" w:rsidRPr="00DC21B0" w:rsidRDefault="00042D8E" w:rsidP="00DC21B0">
            <w:pPr>
              <w:jc w:val="center"/>
              <w:rPr>
                <w:rFonts w:ascii="宋体" w:eastAsia="宋体" w:hAnsi="宋体"/>
              </w:rPr>
            </w:pPr>
            <w:r w:rsidRPr="00DC21B0">
              <w:rPr>
                <w:rFonts w:ascii="宋体" w:eastAsia="宋体" w:hAnsi="宋体" w:hint="eastAsia"/>
              </w:rPr>
              <w:t>邓帮浩</w:t>
            </w:r>
          </w:p>
        </w:tc>
        <w:tc>
          <w:tcPr>
            <w:tcW w:w="715" w:type="pct"/>
            <w:vAlign w:val="center"/>
          </w:tcPr>
          <w:p w:rsidR="00042D8E" w:rsidRPr="00DC21B0" w:rsidRDefault="00042D8E" w:rsidP="00DC21B0">
            <w:pPr>
              <w:jc w:val="center"/>
              <w:rPr>
                <w:rFonts w:ascii="宋体" w:eastAsia="宋体" w:hAnsi="宋体"/>
              </w:rPr>
            </w:pPr>
          </w:p>
        </w:tc>
      </w:tr>
    </w:tbl>
    <w:p w:rsidR="00042D8E" w:rsidRPr="00156879"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24" w:name="_Toc493078842"/>
      <w:r w:rsidRPr="00156879">
        <w:rPr>
          <w:rFonts w:ascii="楷体_GB2312" w:eastAsia="楷体_GB2312" w:hAnsi="宋体" w:cs="仿宋" w:hint="eastAsia"/>
          <w:sz w:val="28"/>
          <w:szCs w:val="28"/>
        </w:rPr>
        <w:t>（三）本专业学生就业情况</w:t>
      </w:r>
      <w:bookmarkEnd w:id="24"/>
    </w:p>
    <w:p w:rsidR="00042D8E" w:rsidRDefault="00042D8E" w:rsidP="00AA5841">
      <w:pPr>
        <w:widowControl w:val="0"/>
        <w:adjustRightInd/>
        <w:snapToGrid/>
        <w:spacing w:after="0" w:line="560" w:lineRule="exact"/>
        <w:ind w:firstLineChars="200" w:firstLine="640"/>
        <w:jc w:val="both"/>
        <w:rPr>
          <w:rFonts w:ascii="仿宋" w:eastAsia="仿宋" w:hAnsi="仿宋"/>
          <w:snapToGrid w:val="0"/>
          <w:kern w:val="2"/>
          <w:sz w:val="32"/>
          <w:szCs w:val="32"/>
        </w:rPr>
      </w:pPr>
      <w:r w:rsidRPr="00BA6563">
        <w:rPr>
          <w:rFonts w:ascii="仿宋" w:eastAsia="仿宋" w:hAnsi="仿宋"/>
          <w:snapToGrid w:val="0"/>
          <w:kern w:val="2"/>
          <w:sz w:val="32"/>
          <w:szCs w:val="32"/>
        </w:rPr>
        <w:t>2017</w:t>
      </w:r>
      <w:r w:rsidRPr="00BA6563">
        <w:rPr>
          <w:rFonts w:ascii="仿宋" w:eastAsia="仿宋" w:hAnsi="仿宋" w:hint="eastAsia"/>
          <w:snapToGrid w:val="0"/>
          <w:kern w:val="2"/>
          <w:sz w:val="32"/>
          <w:szCs w:val="32"/>
        </w:rPr>
        <w:t>年</w:t>
      </w:r>
      <w:r w:rsidRPr="00BA6563">
        <w:rPr>
          <w:rFonts w:ascii="仿宋" w:eastAsia="仿宋" w:hAnsi="仿宋"/>
          <w:snapToGrid w:val="0"/>
          <w:kern w:val="2"/>
          <w:sz w:val="32"/>
          <w:szCs w:val="32"/>
        </w:rPr>
        <w:t>6</w:t>
      </w:r>
      <w:r w:rsidRPr="00BA6563">
        <w:rPr>
          <w:rFonts w:ascii="仿宋" w:eastAsia="仿宋" w:hAnsi="仿宋" w:hint="eastAsia"/>
          <w:snapToGrid w:val="0"/>
          <w:kern w:val="2"/>
          <w:sz w:val="32"/>
          <w:szCs w:val="32"/>
        </w:rPr>
        <w:t>月，首届本专业</w:t>
      </w:r>
      <w:r w:rsidRPr="00BA6563">
        <w:rPr>
          <w:rFonts w:ascii="仿宋" w:eastAsia="仿宋" w:hAnsi="仿宋"/>
          <w:snapToGrid w:val="0"/>
          <w:kern w:val="2"/>
          <w:sz w:val="32"/>
          <w:szCs w:val="32"/>
        </w:rPr>
        <w:t>28</w:t>
      </w:r>
      <w:r w:rsidRPr="00BA6563">
        <w:rPr>
          <w:rFonts w:ascii="仿宋" w:eastAsia="仿宋" w:hAnsi="仿宋" w:hint="eastAsia"/>
          <w:snapToGrid w:val="0"/>
          <w:kern w:val="2"/>
          <w:sz w:val="32"/>
          <w:szCs w:val="32"/>
        </w:rPr>
        <w:t>名学生有</w:t>
      </w:r>
      <w:r w:rsidRPr="00BA6563">
        <w:rPr>
          <w:rFonts w:ascii="仿宋" w:eastAsia="仿宋" w:hAnsi="仿宋"/>
          <w:snapToGrid w:val="0"/>
          <w:kern w:val="2"/>
          <w:sz w:val="32"/>
          <w:szCs w:val="32"/>
        </w:rPr>
        <w:t>26</w:t>
      </w:r>
      <w:r w:rsidRPr="00BA6563">
        <w:rPr>
          <w:rFonts w:ascii="仿宋" w:eastAsia="仿宋" w:hAnsi="仿宋" w:hint="eastAsia"/>
          <w:snapToGrid w:val="0"/>
          <w:kern w:val="2"/>
          <w:sz w:val="32"/>
          <w:szCs w:val="32"/>
        </w:rPr>
        <w:t>名完成学业，并顺利毕业获得教育学学士学位，学位授予率</w:t>
      </w:r>
      <w:r w:rsidRPr="00BA6563">
        <w:rPr>
          <w:rFonts w:ascii="仿宋" w:eastAsia="仿宋" w:hAnsi="仿宋"/>
          <w:snapToGrid w:val="0"/>
          <w:kern w:val="2"/>
          <w:sz w:val="32"/>
          <w:szCs w:val="32"/>
        </w:rPr>
        <w:t>93%</w:t>
      </w:r>
      <w:r w:rsidRPr="00BA6563">
        <w:rPr>
          <w:rFonts w:ascii="仿宋" w:eastAsia="仿宋" w:hAnsi="仿宋" w:hint="eastAsia"/>
          <w:snapToGrid w:val="0"/>
          <w:kern w:val="2"/>
          <w:sz w:val="32"/>
          <w:szCs w:val="32"/>
        </w:rPr>
        <w:t>。根据体育学院学工部统计，首届本专业</w:t>
      </w:r>
      <w:r w:rsidRPr="00BA6563">
        <w:rPr>
          <w:rFonts w:ascii="仿宋" w:eastAsia="仿宋" w:hAnsi="仿宋"/>
          <w:snapToGrid w:val="0"/>
          <w:kern w:val="2"/>
          <w:sz w:val="32"/>
          <w:szCs w:val="32"/>
        </w:rPr>
        <w:t>28</w:t>
      </w:r>
      <w:r w:rsidRPr="00BA6563">
        <w:rPr>
          <w:rFonts w:ascii="仿宋" w:eastAsia="仿宋" w:hAnsi="仿宋" w:hint="eastAsia"/>
          <w:snapToGrid w:val="0"/>
          <w:kern w:val="2"/>
          <w:sz w:val="32"/>
          <w:szCs w:val="32"/>
        </w:rPr>
        <w:t>名毕业生中已</w:t>
      </w:r>
      <w:r>
        <w:rPr>
          <w:rFonts w:ascii="仿宋" w:eastAsia="仿宋" w:hAnsi="仿宋" w:hint="eastAsia"/>
          <w:snapToGrid w:val="0"/>
          <w:kern w:val="2"/>
          <w:sz w:val="32"/>
          <w:szCs w:val="32"/>
        </w:rPr>
        <w:t>全部</w:t>
      </w:r>
      <w:r w:rsidRPr="00BA6563">
        <w:rPr>
          <w:rFonts w:ascii="仿宋" w:eastAsia="仿宋" w:hAnsi="仿宋" w:hint="eastAsia"/>
          <w:snapToGrid w:val="0"/>
          <w:kern w:val="2"/>
          <w:sz w:val="32"/>
          <w:szCs w:val="32"/>
        </w:rPr>
        <w:t>就业。就业领域涉及中小学校体育教育、体育产业以及其他领域的工业设备技术服务等。</w:t>
      </w:r>
      <w:r>
        <w:rPr>
          <w:rFonts w:ascii="仿宋" w:eastAsia="仿宋" w:hAnsi="仿宋" w:hint="eastAsia"/>
          <w:snapToGrid w:val="0"/>
          <w:kern w:val="2"/>
          <w:sz w:val="32"/>
          <w:szCs w:val="32"/>
        </w:rPr>
        <w:t>本专业毕业生就业情况见表</w:t>
      </w:r>
      <w:r>
        <w:rPr>
          <w:rFonts w:ascii="仿宋" w:eastAsia="仿宋" w:hAnsi="仿宋"/>
          <w:snapToGrid w:val="0"/>
          <w:kern w:val="2"/>
          <w:sz w:val="32"/>
          <w:szCs w:val="32"/>
        </w:rPr>
        <w:t>15</w:t>
      </w:r>
      <w:r>
        <w:rPr>
          <w:rFonts w:ascii="仿宋" w:eastAsia="仿宋" w:hAnsi="仿宋" w:hint="eastAsia"/>
          <w:snapToGrid w:val="0"/>
          <w:kern w:val="2"/>
          <w:sz w:val="32"/>
          <w:szCs w:val="32"/>
        </w:rPr>
        <w:t>。</w:t>
      </w:r>
    </w:p>
    <w:p w:rsidR="00042D8E" w:rsidRPr="006B7AE2" w:rsidRDefault="00042D8E" w:rsidP="00D104BB">
      <w:pPr>
        <w:spacing w:beforeLines="50" w:after="0" w:line="460" w:lineRule="exact"/>
        <w:jc w:val="center"/>
        <w:rPr>
          <w:rFonts w:ascii="宋体" w:eastAsia="宋体" w:hAnsi="宋体" w:cs="仿宋_GB2312"/>
          <w:b/>
          <w:bCs/>
          <w:sz w:val="21"/>
          <w:szCs w:val="21"/>
        </w:rPr>
      </w:pPr>
      <w:r w:rsidRPr="006B7AE2">
        <w:rPr>
          <w:rFonts w:ascii="宋体" w:eastAsia="宋体" w:hAnsi="宋体" w:cs="仿宋_GB2312" w:hint="eastAsia"/>
          <w:b/>
          <w:bCs/>
          <w:sz w:val="21"/>
          <w:szCs w:val="21"/>
        </w:rPr>
        <w:t>表</w:t>
      </w:r>
      <w:r>
        <w:rPr>
          <w:rFonts w:ascii="宋体" w:eastAsia="宋体" w:hAnsi="宋体" w:cs="仿宋_GB2312"/>
          <w:b/>
          <w:bCs/>
          <w:sz w:val="21"/>
          <w:szCs w:val="21"/>
        </w:rPr>
        <w:t>15</w:t>
      </w:r>
      <w:r w:rsidRPr="006B7AE2">
        <w:rPr>
          <w:rFonts w:ascii="宋体" w:eastAsia="宋体" w:hAnsi="宋体" w:cs="仿宋_GB2312"/>
          <w:b/>
          <w:bCs/>
          <w:sz w:val="21"/>
          <w:szCs w:val="21"/>
        </w:rPr>
        <w:t xml:space="preserve"> </w:t>
      </w:r>
      <w:r w:rsidRPr="006B7AE2">
        <w:rPr>
          <w:rFonts w:ascii="宋体" w:eastAsia="宋体" w:hAnsi="宋体" w:cs="仿宋_GB2312" w:hint="eastAsia"/>
          <w:b/>
          <w:bCs/>
          <w:sz w:val="21"/>
          <w:szCs w:val="21"/>
        </w:rPr>
        <w:t>毕业生就业情况表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5"/>
        <w:gridCol w:w="1173"/>
        <w:gridCol w:w="5529"/>
        <w:gridCol w:w="965"/>
      </w:tblGrid>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序号</w:t>
            </w:r>
          </w:p>
        </w:tc>
        <w:tc>
          <w:tcPr>
            <w:tcW w:w="688"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姓名</w:t>
            </w:r>
          </w:p>
        </w:tc>
        <w:tc>
          <w:tcPr>
            <w:tcW w:w="3244"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就业单位</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备注</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1</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苏美丹</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防城港市超强体育有限公司</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lastRenderedPageBreak/>
              <w:t>2</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周勇</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南宁市希夷制冷设备有限公司</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3</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叶护林</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南宁市百花岭路小学</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4</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龙振豪</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柳城</w:t>
            </w:r>
            <w:proofErr w:type="gramStart"/>
            <w:r w:rsidRPr="006B7AE2">
              <w:rPr>
                <w:rFonts w:ascii="宋体" w:eastAsia="宋体" w:hAnsi="宋体" w:cs="宋体" w:hint="eastAsia"/>
                <w:color w:val="000000"/>
                <w:sz w:val="21"/>
                <w:szCs w:val="21"/>
              </w:rPr>
              <w:t>县寨隆镇</w:t>
            </w:r>
            <w:proofErr w:type="gramEnd"/>
            <w:r w:rsidRPr="006B7AE2">
              <w:rPr>
                <w:rFonts w:ascii="宋体" w:eastAsia="宋体" w:hAnsi="宋体" w:cs="宋体" w:hint="eastAsia"/>
                <w:color w:val="000000"/>
                <w:sz w:val="21"/>
                <w:szCs w:val="21"/>
              </w:rPr>
              <w:t>林业站</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5</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韦智滔</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柳州银行有限公司</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6</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陈美珍</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防城港市超强体育有限公司</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7</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陈天佑</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防城港市超强体育有限公司</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8</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杨钧华</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南宁市百花岭路小学</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9</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黄健涛</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国家开发银行广西分行</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10</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谢荣达</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防城港市超强体育有限公司</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11</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雷鑫</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广西北极星篮球俱乐部</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12</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李展荣</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桂林市凯威国际酒店</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13</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唐伟程</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广州力图</w:t>
            </w:r>
            <w:proofErr w:type="gramStart"/>
            <w:r w:rsidRPr="006B7AE2">
              <w:rPr>
                <w:rFonts w:ascii="宋体" w:eastAsia="宋体" w:hAnsi="宋体" w:cs="宋体" w:hint="eastAsia"/>
                <w:color w:val="000000"/>
                <w:sz w:val="21"/>
                <w:szCs w:val="21"/>
              </w:rPr>
              <w:t>志体育</w:t>
            </w:r>
            <w:proofErr w:type="gramEnd"/>
            <w:r w:rsidRPr="006B7AE2">
              <w:rPr>
                <w:rFonts w:ascii="宋体" w:eastAsia="宋体" w:hAnsi="宋体" w:cs="宋体" w:hint="eastAsia"/>
                <w:color w:val="000000"/>
                <w:sz w:val="21"/>
                <w:szCs w:val="21"/>
              </w:rPr>
              <w:t>文化发展有限公司</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14</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黄庆辉</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广西</w:t>
            </w:r>
            <w:proofErr w:type="gramStart"/>
            <w:r w:rsidRPr="006B7AE2">
              <w:rPr>
                <w:rFonts w:ascii="宋体" w:eastAsia="宋体" w:hAnsi="宋体" w:cs="宋体" w:hint="eastAsia"/>
                <w:color w:val="000000"/>
                <w:sz w:val="21"/>
                <w:szCs w:val="21"/>
              </w:rPr>
              <w:t>鑫</w:t>
            </w:r>
            <w:proofErr w:type="gramEnd"/>
            <w:r w:rsidRPr="006B7AE2">
              <w:rPr>
                <w:rFonts w:ascii="宋体" w:eastAsia="宋体" w:hAnsi="宋体" w:cs="宋体" w:hint="eastAsia"/>
                <w:color w:val="000000"/>
                <w:sz w:val="21"/>
                <w:szCs w:val="21"/>
              </w:rPr>
              <w:t>森立国际贸易有限公司</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15</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毛作富</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义务征兵</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16</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黄慧芝</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南宁市诺伯</w:t>
            </w:r>
            <w:proofErr w:type="gramStart"/>
            <w:r w:rsidRPr="006B7AE2">
              <w:rPr>
                <w:rFonts w:ascii="宋体" w:eastAsia="宋体" w:hAnsi="宋体" w:cs="宋体" w:hint="eastAsia"/>
                <w:color w:val="000000"/>
                <w:sz w:val="21"/>
                <w:szCs w:val="21"/>
              </w:rPr>
              <w:t>曼</w:t>
            </w:r>
            <w:proofErr w:type="gramEnd"/>
            <w:r w:rsidRPr="006B7AE2">
              <w:rPr>
                <w:rFonts w:ascii="宋体" w:eastAsia="宋体" w:hAnsi="宋体" w:cs="宋体" w:hint="eastAsia"/>
                <w:color w:val="000000"/>
                <w:sz w:val="21"/>
                <w:szCs w:val="21"/>
              </w:rPr>
              <w:t>体育文化有限公司</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17</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秦晓丽</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广西涌流律师事务所</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18</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邓秋</w:t>
            </w:r>
            <w:proofErr w:type="gramStart"/>
            <w:r w:rsidRPr="006B7AE2">
              <w:rPr>
                <w:rFonts w:ascii="宋体" w:eastAsia="宋体" w:hAnsi="宋体" w:cs="宋体" w:hint="eastAsia"/>
                <w:color w:val="000000"/>
                <w:sz w:val="21"/>
                <w:szCs w:val="21"/>
              </w:rPr>
              <w:t>湄</w:t>
            </w:r>
            <w:proofErr w:type="gramEnd"/>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广西涌流律师事务所</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19</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罗晶</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南宁市诺伯</w:t>
            </w:r>
            <w:proofErr w:type="gramStart"/>
            <w:r w:rsidRPr="006B7AE2">
              <w:rPr>
                <w:rFonts w:ascii="宋体" w:eastAsia="宋体" w:hAnsi="宋体" w:cs="宋体" w:hint="eastAsia"/>
                <w:color w:val="000000"/>
                <w:sz w:val="21"/>
                <w:szCs w:val="21"/>
              </w:rPr>
              <w:t>曼</w:t>
            </w:r>
            <w:proofErr w:type="gramEnd"/>
            <w:r w:rsidRPr="006B7AE2">
              <w:rPr>
                <w:rFonts w:ascii="宋体" w:eastAsia="宋体" w:hAnsi="宋体" w:cs="宋体" w:hint="eastAsia"/>
                <w:color w:val="000000"/>
                <w:sz w:val="21"/>
                <w:szCs w:val="21"/>
              </w:rPr>
              <w:t>体育文化有限公司</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20</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莫新丽</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南宁市友</w:t>
            </w:r>
            <w:proofErr w:type="gramStart"/>
            <w:r w:rsidRPr="006B7AE2">
              <w:rPr>
                <w:rFonts w:ascii="宋体" w:eastAsia="宋体" w:hAnsi="宋体" w:cs="宋体" w:hint="eastAsia"/>
                <w:color w:val="000000"/>
                <w:sz w:val="21"/>
                <w:szCs w:val="21"/>
              </w:rPr>
              <w:t>衡学校</w:t>
            </w:r>
            <w:proofErr w:type="gramEnd"/>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21</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韦海瑶</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柳州</w:t>
            </w:r>
            <w:proofErr w:type="gramStart"/>
            <w:r w:rsidRPr="006B7AE2">
              <w:rPr>
                <w:rFonts w:ascii="宋体" w:eastAsia="宋体" w:hAnsi="宋体" w:cs="宋体" w:hint="eastAsia"/>
                <w:color w:val="000000"/>
                <w:sz w:val="21"/>
                <w:szCs w:val="21"/>
              </w:rPr>
              <w:t>市北雀路</w:t>
            </w:r>
            <w:proofErr w:type="gramEnd"/>
            <w:r w:rsidRPr="006B7AE2">
              <w:rPr>
                <w:rFonts w:ascii="宋体" w:eastAsia="宋体" w:hAnsi="宋体" w:cs="宋体" w:hint="eastAsia"/>
                <w:color w:val="000000"/>
                <w:sz w:val="21"/>
                <w:szCs w:val="21"/>
              </w:rPr>
              <w:t>第四小学</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22</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唐兆永</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proofErr w:type="gramStart"/>
            <w:r w:rsidRPr="006B7AE2">
              <w:rPr>
                <w:rFonts w:ascii="宋体" w:eastAsia="宋体" w:hAnsi="宋体" w:cs="宋体" w:hint="eastAsia"/>
                <w:color w:val="000000"/>
                <w:sz w:val="21"/>
                <w:szCs w:val="21"/>
              </w:rPr>
              <w:t>信聚房地产</w:t>
            </w:r>
            <w:proofErr w:type="gramEnd"/>
            <w:r w:rsidRPr="006B7AE2">
              <w:rPr>
                <w:rFonts w:ascii="宋体" w:eastAsia="宋体" w:hAnsi="宋体" w:cs="宋体" w:hint="eastAsia"/>
                <w:color w:val="000000"/>
                <w:sz w:val="21"/>
                <w:szCs w:val="21"/>
              </w:rPr>
              <w:t>投资咨询有限公司</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23</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周建</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南宁市地铁公安分局</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24</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吕载坚</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广西四方汇通人才服务责任有限公司</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25</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proofErr w:type="gramStart"/>
            <w:r w:rsidRPr="006B7AE2">
              <w:rPr>
                <w:rFonts w:ascii="宋体" w:eastAsia="宋体" w:hAnsi="宋体" w:cs="宋体" w:hint="eastAsia"/>
                <w:color w:val="000000"/>
                <w:sz w:val="21"/>
                <w:szCs w:val="21"/>
              </w:rPr>
              <w:t>卜创政</w:t>
            </w:r>
            <w:proofErr w:type="gramEnd"/>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南宁市诺伯</w:t>
            </w:r>
            <w:proofErr w:type="gramStart"/>
            <w:r w:rsidRPr="006B7AE2">
              <w:rPr>
                <w:rFonts w:ascii="宋体" w:eastAsia="宋体" w:hAnsi="宋体" w:cs="宋体" w:hint="eastAsia"/>
                <w:color w:val="000000"/>
                <w:sz w:val="21"/>
                <w:szCs w:val="21"/>
              </w:rPr>
              <w:t>曼</w:t>
            </w:r>
            <w:proofErr w:type="gramEnd"/>
            <w:r w:rsidRPr="006B7AE2">
              <w:rPr>
                <w:rFonts w:ascii="宋体" w:eastAsia="宋体" w:hAnsi="宋体" w:cs="宋体" w:hint="eastAsia"/>
                <w:color w:val="000000"/>
                <w:sz w:val="21"/>
                <w:szCs w:val="21"/>
              </w:rPr>
              <w:t>体育文化有限公司</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26</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林世杨</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南宁市福克斯健身体育有限责任公司</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27</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罗云聪</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广西万兴建筑工程有限公司</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r w:rsidR="00042D8E" w:rsidRPr="006B7AE2" w:rsidTr="006B7AE2">
        <w:trPr>
          <w:jc w:val="center"/>
        </w:trPr>
        <w:tc>
          <w:tcPr>
            <w:tcW w:w="502" w:type="pct"/>
            <w:vAlign w:val="center"/>
          </w:tcPr>
          <w:p w:rsidR="00042D8E" w:rsidRPr="006B7AE2" w:rsidRDefault="00042D8E" w:rsidP="006B7AE2">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color w:val="000000"/>
                <w:sz w:val="21"/>
                <w:szCs w:val="21"/>
              </w:rPr>
              <w:t>28</w:t>
            </w:r>
          </w:p>
        </w:tc>
        <w:tc>
          <w:tcPr>
            <w:tcW w:w="688" w:type="pct"/>
          </w:tcPr>
          <w:p w:rsidR="00042D8E" w:rsidRPr="006B7AE2" w:rsidRDefault="00042D8E" w:rsidP="00D1254A">
            <w:pPr>
              <w:adjustRightInd/>
              <w:snapToGrid/>
              <w:spacing w:after="0" w:line="340" w:lineRule="exact"/>
              <w:jc w:val="center"/>
              <w:rPr>
                <w:rFonts w:ascii="宋体" w:eastAsia="宋体" w:hAnsi="宋体" w:cs="宋体"/>
                <w:color w:val="000000"/>
                <w:sz w:val="21"/>
                <w:szCs w:val="21"/>
              </w:rPr>
            </w:pPr>
            <w:r w:rsidRPr="006B7AE2">
              <w:rPr>
                <w:rFonts w:ascii="宋体" w:eastAsia="宋体" w:hAnsi="宋体" w:cs="宋体" w:hint="eastAsia"/>
                <w:color w:val="000000"/>
                <w:sz w:val="21"/>
                <w:szCs w:val="21"/>
              </w:rPr>
              <w:t>罗彬</w:t>
            </w:r>
          </w:p>
        </w:tc>
        <w:tc>
          <w:tcPr>
            <w:tcW w:w="3244" w:type="pct"/>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防城港市超强体育有限公司</w:t>
            </w:r>
          </w:p>
        </w:tc>
        <w:tc>
          <w:tcPr>
            <w:tcW w:w="566" w:type="pct"/>
            <w:vAlign w:val="center"/>
          </w:tcPr>
          <w:p w:rsidR="00042D8E" w:rsidRPr="006B7AE2" w:rsidRDefault="00042D8E" w:rsidP="006B7AE2">
            <w:pPr>
              <w:adjustRightInd/>
              <w:snapToGrid/>
              <w:spacing w:after="0" w:line="340" w:lineRule="exact"/>
              <w:rPr>
                <w:rFonts w:ascii="宋体" w:eastAsia="宋体" w:hAnsi="宋体" w:cs="宋体"/>
                <w:color w:val="000000"/>
                <w:sz w:val="21"/>
                <w:szCs w:val="21"/>
              </w:rPr>
            </w:pPr>
            <w:r w:rsidRPr="006B7AE2">
              <w:rPr>
                <w:rFonts w:ascii="宋体" w:eastAsia="宋体" w:hAnsi="宋体" w:cs="宋体" w:hint="eastAsia"/>
                <w:color w:val="000000"/>
                <w:sz w:val="21"/>
                <w:szCs w:val="21"/>
              </w:rPr>
              <w:t xml:space="preserve">　</w:t>
            </w:r>
          </w:p>
        </w:tc>
      </w:tr>
    </w:tbl>
    <w:p w:rsidR="00042D8E" w:rsidRPr="00156879" w:rsidRDefault="00042D8E" w:rsidP="00D104BB">
      <w:pPr>
        <w:pStyle w:val="1"/>
        <w:spacing w:beforeLines="100" w:after="0" w:line="460" w:lineRule="exact"/>
        <w:ind w:firstLineChars="150" w:firstLine="452"/>
        <w:rPr>
          <w:rFonts w:ascii="黑体" w:eastAsia="黑体" w:hAnsi="黑体" w:cs="黑体"/>
          <w:snapToGrid w:val="0"/>
          <w:kern w:val="2"/>
          <w:sz w:val="30"/>
          <w:szCs w:val="30"/>
        </w:rPr>
      </w:pPr>
      <w:bookmarkStart w:id="25" w:name="_Toc493078843"/>
      <w:r w:rsidRPr="00156879">
        <w:rPr>
          <w:rFonts w:ascii="黑体" w:eastAsia="黑体" w:hAnsi="黑体" w:cs="黑体" w:hint="eastAsia"/>
          <w:snapToGrid w:val="0"/>
          <w:kern w:val="2"/>
          <w:sz w:val="30"/>
          <w:szCs w:val="30"/>
        </w:rPr>
        <w:t>七、专业特色与优势</w:t>
      </w:r>
      <w:bookmarkEnd w:id="25"/>
    </w:p>
    <w:p w:rsidR="00042D8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Pr>
          <w:rFonts w:ascii="仿宋" w:eastAsia="仿宋" w:hAnsi="仿宋" w:hint="eastAsia"/>
          <w:bCs/>
          <w:snapToGrid w:val="0"/>
          <w:color w:val="000000"/>
          <w:kern w:val="2"/>
          <w:sz w:val="32"/>
          <w:szCs w:val="32"/>
        </w:rPr>
        <w:t>通过</w:t>
      </w:r>
      <w:r w:rsidRPr="005E0F62">
        <w:rPr>
          <w:rFonts w:ascii="仿宋" w:eastAsia="仿宋" w:hAnsi="仿宋" w:hint="eastAsia"/>
          <w:bCs/>
          <w:snapToGrid w:val="0"/>
          <w:color w:val="000000"/>
          <w:kern w:val="2"/>
          <w:sz w:val="32"/>
          <w:szCs w:val="32"/>
        </w:rPr>
        <w:t>四</w:t>
      </w:r>
      <w:r>
        <w:rPr>
          <w:rFonts w:ascii="仿宋" w:eastAsia="仿宋" w:hAnsi="仿宋" w:hint="eastAsia"/>
          <w:bCs/>
          <w:snapToGrid w:val="0"/>
          <w:color w:val="000000"/>
          <w:kern w:val="2"/>
          <w:sz w:val="32"/>
          <w:szCs w:val="32"/>
        </w:rPr>
        <w:t>年办学实践</w:t>
      </w:r>
      <w:r w:rsidRPr="005E0F62">
        <w:rPr>
          <w:rFonts w:ascii="仿宋" w:eastAsia="仿宋" w:hAnsi="仿宋" w:hint="eastAsia"/>
          <w:bCs/>
          <w:snapToGrid w:val="0"/>
          <w:color w:val="000000"/>
          <w:kern w:val="2"/>
          <w:sz w:val="32"/>
          <w:szCs w:val="32"/>
        </w:rPr>
        <w:t>，</w:t>
      </w:r>
      <w:r>
        <w:rPr>
          <w:rFonts w:ascii="仿宋" w:eastAsia="仿宋" w:hAnsi="仿宋" w:hint="eastAsia"/>
          <w:bCs/>
          <w:snapToGrid w:val="0"/>
          <w:color w:val="000000"/>
          <w:kern w:val="2"/>
          <w:sz w:val="32"/>
          <w:szCs w:val="32"/>
        </w:rPr>
        <w:t>明确了自身优势与特色，</w:t>
      </w:r>
      <w:r w:rsidRPr="005E0F62">
        <w:rPr>
          <w:rFonts w:ascii="仿宋" w:eastAsia="仿宋" w:hAnsi="仿宋" w:hint="eastAsia"/>
          <w:bCs/>
          <w:snapToGrid w:val="0"/>
          <w:color w:val="000000"/>
          <w:kern w:val="2"/>
          <w:sz w:val="32"/>
          <w:szCs w:val="32"/>
        </w:rPr>
        <w:t>找准</w:t>
      </w:r>
      <w:r>
        <w:rPr>
          <w:rFonts w:ascii="仿宋" w:eastAsia="仿宋" w:hAnsi="仿宋" w:hint="eastAsia"/>
          <w:bCs/>
          <w:snapToGrid w:val="0"/>
          <w:color w:val="000000"/>
          <w:kern w:val="2"/>
          <w:sz w:val="32"/>
          <w:szCs w:val="32"/>
        </w:rPr>
        <w:t>了</w:t>
      </w:r>
      <w:r w:rsidRPr="005E0F62">
        <w:rPr>
          <w:rFonts w:ascii="仿宋" w:eastAsia="仿宋" w:hAnsi="仿宋" w:hint="eastAsia"/>
          <w:bCs/>
          <w:snapToGrid w:val="0"/>
          <w:color w:val="000000"/>
          <w:kern w:val="2"/>
          <w:sz w:val="32"/>
          <w:szCs w:val="32"/>
        </w:rPr>
        <w:t>办学定位</w:t>
      </w:r>
      <w:r>
        <w:rPr>
          <w:rFonts w:ascii="仿宋" w:eastAsia="仿宋" w:hAnsi="仿宋" w:hint="eastAsia"/>
          <w:bCs/>
          <w:snapToGrid w:val="0"/>
          <w:color w:val="000000"/>
          <w:kern w:val="2"/>
          <w:sz w:val="32"/>
          <w:szCs w:val="32"/>
        </w:rPr>
        <w:t>的切入点，并以此为依据</w:t>
      </w:r>
      <w:r w:rsidRPr="005E0F62">
        <w:rPr>
          <w:rFonts w:ascii="仿宋" w:eastAsia="仿宋" w:hAnsi="仿宋" w:hint="eastAsia"/>
          <w:bCs/>
          <w:snapToGrid w:val="0"/>
          <w:color w:val="000000"/>
          <w:kern w:val="2"/>
          <w:sz w:val="32"/>
          <w:szCs w:val="32"/>
        </w:rPr>
        <w:t>合理规划专业建设，</w:t>
      </w:r>
      <w:r>
        <w:rPr>
          <w:rFonts w:ascii="仿宋" w:eastAsia="仿宋" w:hAnsi="仿宋" w:hint="eastAsia"/>
          <w:bCs/>
          <w:snapToGrid w:val="0"/>
          <w:color w:val="000000"/>
          <w:kern w:val="2"/>
          <w:sz w:val="32"/>
          <w:szCs w:val="32"/>
        </w:rPr>
        <w:t>基本</w:t>
      </w:r>
      <w:r w:rsidRPr="005E0F62">
        <w:rPr>
          <w:rFonts w:ascii="仿宋" w:eastAsia="仿宋" w:hAnsi="仿宋" w:hint="eastAsia"/>
          <w:bCs/>
          <w:snapToGrid w:val="0"/>
          <w:color w:val="000000"/>
          <w:kern w:val="2"/>
          <w:sz w:val="32"/>
          <w:szCs w:val="32"/>
        </w:rPr>
        <w:t>形成了</w:t>
      </w:r>
      <w:r>
        <w:rPr>
          <w:rFonts w:ascii="仿宋" w:eastAsia="仿宋" w:hAnsi="仿宋" w:hint="eastAsia"/>
          <w:bCs/>
          <w:snapToGrid w:val="0"/>
          <w:color w:val="000000"/>
          <w:kern w:val="2"/>
          <w:sz w:val="32"/>
          <w:szCs w:val="32"/>
        </w:rPr>
        <w:t>以下两大专业特色与优势：</w:t>
      </w:r>
    </w:p>
    <w:p w:rsidR="00042D8E" w:rsidRPr="00156879"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26" w:name="_Toc493078844"/>
      <w:r w:rsidRPr="00156879">
        <w:rPr>
          <w:rFonts w:ascii="楷体_GB2312" w:eastAsia="楷体_GB2312" w:hAnsi="宋体" w:cs="仿宋" w:hint="eastAsia"/>
          <w:sz w:val="28"/>
          <w:szCs w:val="28"/>
        </w:rPr>
        <w:t>（一）培养有特色的应用型、复合型人才</w:t>
      </w:r>
      <w:bookmarkEnd w:id="26"/>
    </w:p>
    <w:p w:rsidR="00042D8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BA6563">
        <w:rPr>
          <w:rFonts w:ascii="仿宋" w:eastAsia="仿宋" w:hAnsi="仿宋" w:hint="eastAsia"/>
          <w:snapToGrid w:val="0"/>
          <w:color w:val="000000"/>
          <w:kern w:val="2"/>
          <w:sz w:val="32"/>
          <w:szCs w:val="32"/>
        </w:rPr>
        <w:t>在培养学生通用型社会体育基础理论知识、技能的同时，兼顾广西经济社会发展现实和自然地理环境优势，引导</w:t>
      </w:r>
      <w:r w:rsidRPr="00BA6563">
        <w:rPr>
          <w:rFonts w:ascii="仿宋" w:eastAsia="仿宋" w:hAnsi="仿宋" w:hint="eastAsia"/>
          <w:snapToGrid w:val="0"/>
          <w:color w:val="000000"/>
          <w:kern w:val="2"/>
          <w:sz w:val="32"/>
          <w:szCs w:val="32"/>
        </w:rPr>
        <w:lastRenderedPageBreak/>
        <w:t>学生关注广西民族传统体育、户外体育以及体育旅游，促进学生发展、成长为有特色的应用型、复合型人才</w:t>
      </w:r>
      <w:r>
        <w:rPr>
          <w:rFonts w:ascii="仿宋" w:eastAsia="仿宋" w:hAnsi="仿宋" w:hint="eastAsia"/>
          <w:snapToGrid w:val="0"/>
          <w:color w:val="000000"/>
          <w:kern w:val="2"/>
          <w:sz w:val="32"/>
          <w:szCs w:val="32"/>
        </w:rPr>
        <w:t>。</w:t>
      </w:r>
    </w:p>
    <w:p w:rsidR="00042D8E" w:rsidRPr="00156879"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27" w:name="_Toc493078845"/>
      <w:r w:rsidRPr="00156879">
        <w:rPr>
          <w:rFonts w:ascii="楷体_GB2312" w:eastAsia="楷体_GB2312" w:hAnsi="宋体" w:cs="仿宋" w:hint="eastAsia"/>
          <w:sz w:val="28"/>
          <w:szCs w:val="28"/>
        </w:rPr>
        <w:t>（二）借助地缘优势发展学生的国际化视野</w:t>
      </w:r>
      <w:bookmarkEnd w:id="27"/>
    </w:p>
    <w:p w:rsidR="00042D8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BA6563">
        <w:rPr>
          <w:rFonts w:ascii="仿宋" w:eastAsia="仿宋" w:hAnsi="仿宋" w:hint="eastAsia"/>
          <w:snapToGrid w:val="0"/>
          <w:color w:val="000000"/>
          <w:kern w:val="2"/>
          <w:sz w:val="32"/>
          <w:szCs w:val="32"/>
        </w:rPr>
        <w:t>充分利用广西地处中国</w:t>
      </w:r>
      <w:r w:rsidRPr="00BA6563">
        <w:rPr>
          <w:rFonts w:ascii="仿宋" w:eastAsia="仿宋" w:hAnsi="仿宋"/>
          <w:snapToGrid w:val="0"/>
          <w:color w:val="000000"/>
          <w:kern w:val="2"/>
          <w:sz w:val="32"/>
          <w:szCs w:val="32"/>
        </w:rPr>
        <w:t>——</w:t>
      </w:r>
      <w:r w:rsidRPr="00BA6563">
        <w:rPr>
          <w:rFonts w:ascii="仿宋" w:eastAsia="仿宋" w:hAnsi="仿宋" w:hint="eastAsia"/>
          <w:snapToGrid w:val="0"/>
          <w:color w:val="000000"/>
          <w:kern w:val="2"/>
          <w:sz w:val="32"/>
          <w:szCs w:val="32"/>
        </w:rPr>
        <w:t>东盟国家发展战略前沿的地缘优势，积极加强与东盟各国家的专业交流与合作，开拓本专业学生的国际化视野。当然，</w:t>
      </w:r>
      <w:r>
        <w:rPr>
          <w:rFonts w:ascii="仿宋" w:eastAsia="仿宋" w:hAnsi="仿宋" w:hint="eastAsia"/>
          <w:snapToGrid w:val="0"/>
          <w:color w:val="000000"/>
          <w:kern w:val="2"/>
          <w:sz w:val="32"/>
          <w:szCs w:val="32"/>
        </w:rPr>
        <w:t>这方面</w:t>
      </w:r>
      <w:r w:rsidRPr="00BA6563">
        <w:rPr>
          <w:rFonts w:ascii="仿宋" w:eastAsia="仿宋" w:hAnsi="仿宋" w:hint="eastAsia"/>
          <w:snapToGrid w:val="0"/>
          <w:color w:val="000000"/>
          <w:kern w:val="2"/>
          <w:sz w:val="32"/>
          <w:szCs w:val="32"/>
        </w:rPr>
        <w:t>的作用在本专业人才培养过程中有待于进一步加强与提高。</w:t>
      </w:r>
    </w:p>
    <w:p w:rsidR="00042D8E" w:rsidRPr="00156879" w:rsidRDefault="00042D8E" w:rsidP="00D104BB">
      <w:pPr>
        <w:pStyle w:val="1"/>
        <w:spacing w:beforeLines="100" w:after="0" w:line="460" w:lineRule="exact"/>
        <w:ind w:firstLineChars="150" w:firstLine="452"/>
        <w:rPr>
          <w:rFonts w:ascii="黑体" w:eastAsia="黑体" w:hAnsi="黑体" w:cs="黑体"/>
          <w:snapToGrid w:val="0"/>
          <w:kern w:val="2"/>
          <w:sz w:val="30"/>
          <w:szCs w:val="30"/>
        </w:rPr>
      </w:pPr>
      <w:bookmarkStart w:id="28" w:name="_Toc493078846"/>
      <w:r w:rsidRPr="00156879">
        <w:rPr>
          <w:rFonts w:ascii="黑体" w:eastAsia="黑体" w:hAnsi="黑体" w:cs="黑体" w:hint="eastAsia"/>
          <w:snapToGrid w:val="0"/>
          <w:kern w:val="2"/>
          <w:sz w:val="30"/>
          <w:szCs w:val="30"/>
        </w:rPr>
        <w:t>八、存在问题、改进措施与未来规划</w:t>
      </w:r>
      <w:bookmarkEnd w:id="28"/>
    </w:p>
    <w:p w:rsidR="00042D8E" w:rsidRPr="00156879"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29" w:name="_Toc493078847"/>
      <w:r w:rsidRPr="00156879">
        <w:rPr>
          <w:rFonts w:ascii="楷体_GB2312" w:eastAsia="楷体_GB2312" w:hAnsi="宋体" w:cs="仿宋" w:hint="eastAsia"/>
          <w:sz w:val="28"/>
          <w:szCs w:val="28"/>
        </w:rPr>
        <w:t>（一）存在问题</w:t>
      </w:r>
      <w:bookmarkEnd w:id="29"/>
    </w:p>
    <w:p w:rsidR="00042D8E" w:rsidRPr="00A70A7C"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sidRPr="00A70A7C">
        <w:rPr>
          <w:rFonts w:ascii="仿宋" w:eastAsia="仿宋" w:hAnsi="仿宋"/>
          <w:snapToGrid w:val="0"/>
          <w:color w:val="000000"/>
          <w:kern w:val="2"/>
          <w:sz w:val="32"/>
          <w:szCs w:val="32"/>
        </w:rPr>
        <w:t>1.</w:t>
      </w:r>
      <w:r w:rsidRPr="00A70A7C">
        <w:rPr>
          <w:rFonts w:ascii="仿宋" w:eastAsia="仿宋" w:hAnsi="仿宋" w:hint="eastAsia"/>
          <w:snapToGrid w:val="0"/>
          <w:color w:val="000000"/>
          <w:kern w:val="2"/>
          <w:sz w:val="32"/>
          <w:szCs w:val="32"/>
        </w:rPr>
        <w:t>专业教师队伍中具有博士学位的授课教师</w:t>
      </w:r>
      <w:r>
        <w:rPr>
          <w:rFonts w:ascii="仿宋" w:eastAsia="仿宋" w:hAnsi="仿宋" w:hint="eastAsia"/>
          <w:snapToGrid w:val="0"/>
          <w:color w:val="000000"/>
          <w:kern w:val="2"/>
          <w:sz w:val="32"/>
          <w:szCs w:val="32"/>
        </w:rPr>
        <w:t>不足</w:t>
      </w:r>
      <w:r w:rsidRPr="00A70A7C">
        <w:rPr>
          <w:rFonts w:ascii="仿宋" w:eastAsia="仿宋" w:hAnsi="仿宋" w:hint="eastAsia"/>
          <w:snapToGrid w:val="0"/>
          <w:color w:val="000000"/>
          <w:kern w:val="2"/>
          <w:sz w:val="32"/>
          <w:szCs w:val="32"/>
        </w:rPr>
        <w:t>，不利于学生在本专业方向上的深度发展。</w:t>
      </w:r>
      <w:r>
        <w:rPr>
          <w:rFonts w:ascii="仿宋" w:eastAsia="仿宋" w:hAnsi="仿宋" w:hint="eastAsia"/>
          <w:snapToGrid w:val="0"/>
          <w:color w:val="000000"/>
          <w:kern w:val="2"/>
          <w:sz w:val="32"/>
          <w:szCs w:val="32"/>
        </w:rPr>
        <w:t>博士学位获得者都在专业理论知识方面经历了较系统、全面地学习，对于引导本专业学生的理论知识的深度发展具有积极意义。而本专业授课教师队伍中，具有博士学位者仅</w:t>
      </w:r>
      <w:r>
        <w:rPr>
          <w:rFonts w:ascii="仿宋" w:eastAsia="仿宋" w:hAnsi="仿宋"/>
          <w:snapToGrid w:val="0"/>
          <w:color w:val="000000"/>
          <w:kern w:val="2"/>
          <w:sz w:val="32"/>
          <w:szCs w:val="32"/>
        </w:rPr>
        <w:t>2</w:t>
      </w:r>
      <w:r>
        <w:rPr>
          <w:rFonts w:ascii="仿宋" w:eastAsia="仿宋" w:hAnsi="仿宋" w:hint="eastAsia"/>
          <w:snapToGrid w:val="0"/>
          <w:color w:val="000000"/>
          <w:kern w:val="2"/>
          <w:sz w:val="32"/>
          <w:szCs w:val="32"/>
        </w:rPr>
        <w:t>人，</w:t>
      </w:r>
      <w:proofErr w:type="gramStart"/>
      <w:r>
        <w:rPr>
          <w:rFonts w:ascii="仿宋" w:eastAsia="仿宋" w:hAnsi="仿宋" w:hint="eastAsia"/>
          <w:snapToGrid w:val="0"/>
          <w:color w:val="000000"/>
          <w:kern w:val="2"/>
          <w:sz w:val="32"/>
          <w:szCs w:val="32"/>
        </w:rPr>
        <w:t>且核心授课</w:t>
      </w:r>
      <w:proofErr w:type="gramEnd"/>
      <w:r>
        <w:rPr>
          <w:rFonts w:ascii="仿宋" w:eastAsia="仿宋" w:hAnsi="仿宋" w:hint="eastAsia"/>
          <w:snapToGrid w:val="0"/>
          <w:color w:val="000000"/>
          <w:kern w:val="2"/>
          <w:sz w:val="32"/>
          <w:szCs w:val="32"/>
        </w:rPr>
        <w:t>教师中仅</w:t>
      </w:r>
      <w:r>
        <w:rPr>
          <w:rFonts w:ascii="仿宋" w:eastAsia="仿宋" w:hAnsi="仿宋"/>
          <w:snapToGrid w:val="0"/>
          <w:color w:val="000000"/>
          <w:kern w:val="2"/>
          <w:sz w:val="32"/>
          <w:szCs w:val="32"/>
        </w:rPr>
        <w:t>1</w:t>
      </w:r>
      <w:r>
        <w:rPr>
          <w:rFonts w:ascii="仿宋" w:eastAsia="仿宋" w:hAnsi="仿宋" w:hint="eastAsia"/>
          <w:snapToGrid w:val="0"/>
          <w:color w:val="000000"/>
          <w:kern w:val="2"/>
          <w:sz w:val="32"/>
          <w:szCs w:val="32"/>
        </w:rPr>
        <w:t>人具有博士学位。</w:t>
      </w:r>
    </w:p>
    <w:p w:rsidR="00042D8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Pr>
          <w:rFonts w:ascii="仿宋" w:eastAsia="仿宋" w:hAnsi="仿宋"/>
          <w:snapToGrid w:val="0"/>
          <w:kern w:val="2"/>
          <w:sz w:val="32"/>
          <w:szCs w:val="32"/>
        </w:rPr>
        <w:t>2</w:t>
      </w:r>
      <w:r w:rsidRPr="00A70A7C">
        <w:rPr>
          <w:rFonts w:ascii="仿宋" w:eastAsia="仿宋" w:hAnsi="仿宋"/>
          <w:snapToGrid w:val="0"/>
          <w:kern w:val="2"/>
          <w:sz w:val="32"/>
          <w:szCs w:val="32"/>
        </w:rPr>
        <w:t>.</w:t>
      </w:r>
      <w:r w:rsidRPr="00A70A7C">
        <w:rPr>
          <w:rFonts w:ascii="仿宋" w:eastAsia="仿宋" w:hAnsi="仿宋" w:hint="eastAsia"/>
          <w:snapToGrid w:val="0"/>
          <w:kern w:val="2"/>
          <w:sz w:val="32"/>
          <w:szCs w:val="32"/>
        </w:rPr>
        <w:t>毕业综合训练指导</w:t>
      </w:r>
      <w:r>
        <w:rPr>
          <w:rFonts w:ascii="仿宋" w:eastAsia="仿宋" w:hAnsi="仿宋" w:hint="eastAsia"/>
          <w:snapToGrid w:val="0"/>
          <w:kern w:val="2"/>
          <w:sz w:val="32"/>
          <w:szCs w:val="32"/>
        </w:rPr>
        <w:t>教师队伍、教学指导委员会中</w:t>
      </w:r>
      <w:r w:rsidRPr="00A70A7C">
        <w:rPr>
          <w:rFonts w:ascii="仿宋" w:eastAsia="仿宋" w:hAnsi="仿宋" w:hint="eastAsia"/>
          <w:snapToGrid w:val="0"/>
          <w:kern w:val="2"/>
          <w:sz w:val="32"/>
          <w:szCs w:val="32"/>
        </w:rPr>
        <w:t>缺乏具有实践经验的外聘专家，</w:t>
      </w:r>
      <w:r>
        <w:rPr>
          <w:rFonts w:ascii="仿宋" w:eastAsia="仿宋" w:hAnsi="仿宋" w:hint="eastAsia"/>
          <w:snapToGrid w:val="0"/>
          <w:kern w:val="2"/>
          <w:sz w:val="32"/>
          <w:szCs w:val="32"/>
        </w:rPr>
        <w:t>既</w:t>
      </w:r>
      <w:r w:rsidRPr="00A70A7C">
        <w:rPr>
          <w:rFonts w:ascii="仿宋" w:eastAsia="仿宋" w:hAnsi="仿宋" w:hint="eastAsia"/>
          <w:snapToGrid w:val="0"/>
          <w:kern w:val="2"/>
          <w:sz w:val="32"/>
          <w:szCs w:val="32"/>
        </w:rPr>
        <w:t>不利于</w:t>
      </w:r>
      <w:r>
        <w:rPr>
          <w:rFonts w:ascii="仿宋" w:eastAsia="仿宋" w:hAnsi="仿宋" w:hint="eastAsia"/>
          <w:snapToGrid w:val="0"/>
          <w:kern w:val="2"/>
          <w:sz w:val="32"/>
          <w:szCs w:val="32"/>
        </w:rPr>
        <w:t>本专业</w:t>
      </w:r>
      <w:r w:rsidRPr="00A70A7C">
        <w:rPr>
          <w:rFonts w:ascii="仿宋" w:eastAsia="仿宋" w:hAnsi="仿宋" w:hint="eastAsia"/>
          <w:snapToGrid w:val="0"/>
          <w:kern w:val="2"/>
          <w:sz w:val="32"/>
          <w:szCs w:val="32"/>
        </w:rPr>
        <w:t>学生社会实践能力发展</w:t>
      </w:r>
      <w:r>
        <w:rPr>
          <w:rFonts w:ascii="仿宋" w:eastAsia="仿宋" w:hAnsi="仿宋" w:hint="eastAsia"/>
          <w:snapToGrid w:val="0"/>
          <w:kern w:val="2"/>
          <w:sz w:val="32"/>
          <w:szCs w:val="32"/>
        </w:rPr>
        <w:t>，也</w:t>
      </w:r>
      <w:r w:rsidRPr="00A70A7C">
        <w:rPr>
          <w:rFonts w:ascii="仿宋" w:eastAsia="仿宋" w:hAnsi="仿宋" w:hint="eastAsia"/>
          <w:snapToGrid w:val="0"/>
          <w:kern w:val="2"/>
          <w:sz w:val="32"/>
          <w:szCs w:val="32"/>
        </w:rPr>
        <w:t>不利于本专业教学质量的全面持续的发展提高</w:t>
      </w:r>
      <w:r>
        <w:rPr>
          <w:rFonts w:ascii="仿宋" w:eastAsia="仿宋" w:hAnsi="仿宋" w:hint="eastAsia"/>
          <w:snapToGrid w:val="0"/>
          <w:kern w:val="2"/>
          <w:sz w:val="32"/>
          <w:szCs w:val="32"/>
        </w:rPr>
        <w:t>。本专业</w:t>
      </w:r>
      <w:r w:rsidRPr="00A70A7C">
        <w:rPr>
          <w:rFonts w:ascii="仿宋" w:eastAsia="仿宋" w:hAnsi="仿宋" w:hint="eastAsia"/>
          <w:snapToGrid w:val="0"/>
          <w:kern w:val="2"/>
          <w:sz w:val="32"/>
          <w:szCs w:val="32"/>
        </w:rPr>
        <w:t>毕业综合训练指导</w:t>
      </w:r>
      <w:r>
        <w:rPr>
          <w:rFonts w:ascii="仿宋" w:eastAsia="仿宋" w:hAnsi="仿宋" w:hint="eastAsia"/>
          <w:snapToGrid w:val="0"/>
          <w:kern w:val="2"/>
          <w:sz w:val="32"/>
          <w:szCs w:val="32"/>
        </w:rPr>
        <w:t>教师队伍、教学指导委员会均为本专业授课教师，缺乏</w:t>
      </w:r>
      <w:r w:rsidRPr="00A70A7C">
        <w:rPr>
          <w:rFonts w:ascii="仿宋" w:eastAsia="仿宋" w:hAnsi="仿宋" w:hint="eastAsia"/>
          <w:snapToGrid w:val="0"/>
          <w:kern w:val="2"/>
          <w:sz w:val="32"/>
          <w:szCs w:val="32"/>
        </w:rPr>
        <w:t>具有实践经验的外聘专家</w:t>
      </w:r>
      <w:r>
        <w:rPr>
          <w:rFonts w:ascii="仿宋" w:eastAsia="仿宋" w:hAnsi="仿宋" w:hint="eastAsia"/>
          <w:snapToGrid w:val="0"/>
          <w:kern w:val="2"/>
          <w:sz w:val="32"/>
          <w:szCs w:val="32"/>
        </w:rPr>
        <w:t>参与，显然不利于学生实践能力发展与</w:t>
      </w:r>
      <w:r w:rsidRPr="00A70A7C">
        <w:rPr>
          <w:rFonts w:ascii="仿宋" w:eastAsia="仿宋" w:hAnsi="仿宋" w:hint="eastAsia"/>
          <w:snapToGrid w:val="0"/>
          <w:kern w:val="2"/>
          <w:sz w:val="32"/>
          <w:szCs w:val="32"/>
        </w:rPr>
        <w:t>教学质量的全面提高</w:t>
      </w:r>
      <w:r>
        <w:rPr>
          <w:rFonts w:ascii="仿宋" w:eastAsia="仿宋" w:hAnsi="仿宋" w:hint="eastAsia"/>
          <w:snapToGrid w:val="0"/>
          <w:kern w:val="2"/>
          <w:sz w:val="32"/>
          <w:szCs w:val="32"/>
        </w:rPr>
        <w:t>。</w:t>
      </w:r>
    </w:p>
    <w:p w:rsidR="00042D8E" w:rsidRPr="00A70A7C"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Pr>
          <w:rFonts w:ascii="仿宋" w:eastAsia="仿宋" w:hAnsi="仿宋"/>
          <w:snapToGrid w:val="0"/>
          <w:kern w:val="2"/>
          <w:sz w:val="32"/>
          <w:szCs w:val="32"/>
        </w:rPr>
        <w:t>3.</w:t>
      </w:r>
      <w:r w:rsidRPr="00A70A7C">
        <w:rPr>
          <w:rFonts w:ascii="仿宋" w:eastAsia="仿宋" w:hAnsi="仿宋" w:hint="eastAsia"/>
          <w:snapToGrid w:val="0"/>
          <w:color w:val="000000"/>
          <w:kern w:val="2"/>
          <w:sz w:val="32"/>
          <w:szCs w:val="32"/>
        </w:rPr>
        <w:t>兼修其它院系相关课程不足，不利于本专业学生综合化视野的发展。</w:t>
      </w:r>
      <w:r>
        <w:rPr>
          <w:rFonts w:ascii="仿宋" w:eastAsia="仿宋" w:hAnsi="仿宋" w:hint="eastAsia"/>
          <w:snapToGrid w:val="0"/>
          <w:color w:val="000000"/>
          <w:kern w:val="2"/>
          <w:sz w:val="32"/>
          <w:szCs w:val="32"/>
        </w:rPr>
        <w:t>其它相关专业理论课程为本专业学生提供了认识、理解本专业社会现象的新视角，可有效提高本专业学</w:t>
      </w:r>
      <w:r>
        <w:rPr>
          <w:rFonts w:ascii="仿宋" w:eastAsia="仿宋" w:hAnsi="仿宋" w:hint="eastAsia"/>
          <w:snapToGrid w:val="0"/>
          <w:color w:val="000000"/>
          <w:kern w:val="2"/>
          <w:sz w:val="32"/>
          <w:szCs w:val="32"/>
        </w:rPr>
        <w:lastRenderedPageBreak/>
        <w:t>生理解水平与能力。然而，本专业学生兼修其它院系相关课程明显不足。</w:t>
      </w:r>
    </w:p>
    <w:p w:rsidR="00042D8E" w:rsidRPr="00156879"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30" w:name="_Toc493078848"/>
      <w:r w:rsidRPr="00156879">
        <w:rPr>
          <w:rFonts w:ascii="楷体_GB2312" w:eastAsia="楷体_GB2312" w:hAnsi="宋体" w:cs="仿宋" w:hint="eastAsia"/>
          <w:sz w:val="28"/>
          <w:szCs w:val="28"/>
        </w:rPr>
        <w:t>（二）改进措施</w:t>
      </w:r>
      <w:bookmarkEnd w:id="30"/>
    </w:p>
    <w:p w:rsidR="00042D8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Pr>
          <w:rFonts w:ascii="仿宋" w:eastAsia="仿宋" w:hAnsi="仿宋"/>
          <w:snapToGrid w:val="0"/>
          <w:color w:val="000000"/>
          <w:kern w:val="2"/>
          <w:sz w:val="32"/>
          <w:szCs w:val="32"/>
        </w:rPr>
        <w:t>1.</w:t>
      </w:r>
      <w:r>
        <w:rPr>
          <w:rFonts w:ascii="仿宋" w:eastAsia="仿宋" w:hAnsi="仿宋" w:hint="eastAsia"/>
          <w:snapToGrid w:val="0"/>
          <w:color w:val="000000"/>
          <w:kern w:val="2"/>
          <w:sz w:val="32"/>
          <w:szCs w:val="32"/>
        </w:rPr>
        <w:t>加强师资队伍建设。</w:t>
      </w:r>
      <w:r w:rsidRPr="00A70A7C">
        <w:rPr>
          <w:rFonts w:ascii="仿宋" w:eastAsia="仿宋" w:hAnsi="仿宋" w:hint="eastAsia"/>
          <w:snapToGrid w:val="0"/>
          <w:color w:val="000000"/>
          <w:kern w:val="2"/>
          <w:sz w:val="32"/>
          <w:szCs w:val="32"/>
        </w:rPr>
        <w:t>重点引进</w:t>
      </w:r>
      <w:r w:rsidRPr="00A70A7C">
        <w:rPr>
          <w:rFonts w:ascii="仿宋" w:eastAsia="仿宋" w:hAnsi="仿宋"/>
          <w:snapToGrid w:val="0"/>
          <w:color w:val="000000"/>
          <w:kern w:val="2"/>
          <w:sz w:val="32"/>
          <w:szCs w:val="32"/>
        </w:rPr>
        <w:t>1</w:t>
      </w:r>
      <w:r w:rsidRPr="00A70A7C">
        <w:rPr>
          <w:rFonts w:ascii="仿宋" w:eastAsia="仿宋" w:hAnsi="仿宋" w:hint="eastAsia"/>
          <w:snapToGrid w:val="0"/>
          <w:color w:val="000000"/>
          <w:kern w:val="2"/>
          <w:sz w:val="32"/>
          <w:szCs w:val="32"/>
        </w:rPr>
        <w:t>名体育管理学方向、</w:t>
      </w:r>
      <w:r w:rsidRPr="00A70A7C">
        <w:rPr>
          <w:rFonts w:ascii="仿宋" w:eastAsia="仿宋" w:hAnsi="仿宋"/>
          <w:snapToGrid w:val="0"/>
          <w:color w:val="000000"/>
          <w:kern w:val="2"/>
          <w:sz w:val="32"/>
          <w:szCs w:val="32"/>
        </w:rPr>
        <w:t>1</w:t>
      </w:r>
      <w:r w:rsidRPr="00A70A7C">
        <w:rPr>
          <w:rFonts w:ascii="仿宋" w:eastAsia="仿宋" w:hAnsi="仿宋" w:hint="eastAsia"/>
          <w:snapToGrid w:val="0"/>
          <w:color w:val="000000"/>
          <w:kern w:val="2"/>
          <w:sz w:val="32"/>
          <w:szCs w:val="32"/>
        </w:rPr>
        <w:t>名体育产业</w:t>
      </w:r>
      <w:proofErr w:type="gramStart"/>
      <w:r w:rsidRPr="00A70A7C">
        <w:rPr>
          <w:rFonts w:ascii="仿宋" w:eastAsia="仿宋" w:hAnsi="仿宋" w:hint="eastAsia"/>
          <w:snapToGrid w:val="0"/>
          <w:color w:val="000000"/>
          <w:kern w:val="2"/>
          <w:sz w:val="32"/>
          <w:szCs w:val="32"/>
        </w:rPr>
        <w:t>学方向</w:t>
      </w:r>
      <w:proofErr w:type="gramEnd"/>
      <w:r w:rsidRPr="00A70A7C">
        <w:rPr>
          <w:rFonts w:ascii="仿宋" w:eastAsia="仿宋" w:hAnsi="仿宋" w:hint="eastAsia"/>
          <w:snapToGrid w:val="0"/>
          <w:color w:val="000000"/>
          <w:kern w:val="2"/>
          <w:sz w:val="32"/>
          <w:szCs w:val="32"/>
        </w:rPr>
        <w:t>的博士研究生，以促进本专业学科理论知识的系统化，也有利于学生在本专业方向上的深度发展。</w:t>
      </w:r>
    </w:p>
    <w:p w:rsidR="00042D8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Pr>
          <w:rFonts w:ascii="仿宋" w:eastAsia="仿宋" w:hAnsi="仿宋"/>
          <w:snapToGrid w:val="0"/>
          <w:color w:val="000000"/>
          <w:kern w:val="2"/>
          <w:sz w:val="32"/>
          <w:szCs w:val="32"/>
        </w:rPr>
        <w:t>2.</w:t>
      </w:r>
      <w:r>
        <w:rPr>
          <w:rFonts w:ascii="仿宋" w:eastAsia="仿宋" w:hAnsi="仿宋" w:hint="eastAsia"/>
          <w:snapToGrid w:val="0"/>
          <w:color w:val="000000"/>
          <w:kern w:val="2"/>
          <w:sz w:val="32"/>
          <w:szCs w:val="32"/>
        </w:rPr>
        <w:t>建设开放型的实习指导教师队伍与</w:t>
      </w:r>
      <w:r>
        <w:rPr>
          <w:rFonts w:ascii="仿宋" w:eastAsia="仿宋" w:hAnsi="仿宋" w:hint="eastAsia"/>
          <w:snapToGrid w:val="0"/>
          <w:kern w:val="2"/>
          <w:sz w:val="32"/>
          <w:szCs w:val="32"/>
        </w:rPr>
        <w:t>教学</w:t>
      </w:r>
      <w:r w:rsidRPr="00A70A7C">
        <w:rPr>
          <w:rFonts w:ascii="仿宋" w:eastAsia="仿宋" w:hAnsi="仿宋" w:hint="eastAsia"/>
          <w:snapToGrid w:val="0"/>
          <w:kern w:val="2"/>
          <w:sz w:val="32"/>
          <w:szCs w:val="32"/>
        </w:rPr>
        <w:t>指导委员会</w:t>
      </w:r>
      <w:r>
        <w:rPr>
          <w:rFonts w:ascii="仿宋" w:eastAsia="仿宋" w:hAnsi="仿宋" w:hint="eastAsia"/>
          <w:snapToGrid w:val="0"/>
          <w:kern w:val="2"/>
          <w:sz w:val="32"/>
          <w:szCs w:val="32"/>
        </w:rPr>
        <w:t>。一是</w:t>
      </w:r>
      <w:r w:rsidRPr="00A70A7C">
        <w:rPr>
          <w:rFonts w:ascii="仿宋" w:eastAsia="仿宋" w:hAnsi="仿宋" w:hint="eastAsia"/>
          <w:snapToGrid w:val="0"/>
          <w:kern w:val="2"/>
          <w:sz w:val="32"/>
          <w:szCs w:val="32"/>
        </w:rPr>
        <w:t>聘请有社会工作管理经验的专业人士担任本专业指导教师，并要求其定期举</w:t>
      </w:r>
      <w:r w:rsidRPr="00A70A7C">
        <w:rPr>
          <w:rFonts w:ascii="仿宋" w:eastAsia="仿宋" w:hAnsi="仿宋" w:hint="eastAsia"/>
          <w:snapToGrid w:val="0"/>
          <w:color w:val="000000"/>
          <w:kern w:val="2"/>
          <w:sz w:val="32"/>
          <w:szCs w:val="32"/>
        </w:rPr>
        <w:t>办各种报告与讲座</w:t>
      </w:r>
      <w:r>
        <w:rPr>
          <w:rFonts w:ascii="仿宋" w:eastAsia="仿宋" w:hAnsi="仿宋" w:hint="eastAsia"/>
          <w:snapToGrid w:val="0"/>
          <w:color w:val="000000"/>
          <w:kern w:val="2"/>
          <w:sz w:val="32"/>
          <w:szCs w:val="32"/>
        </w:rPr>
        <w:t>；二是</w:t>
      </w:r>
      <w:r w:rsidRPr="00A70A7C">
        <w:rPr>
          <w:rFonts w:ascii="仿宋" w:eastAsia="仿宋" w:hAnsi="仿宋" w:hint="eastAsia"/>
          <w:snapToGrid w:val="0"/>
          <w:kern w:val="2"/>
          <w:sz w:val="32"/>
          <w:szCs w:val="32"/>
        </w:rPr>
        <w:t>打破教学质量体系建设封闭性，聘请具有社会体育工作经验的专家作为本专业教学指导委员会成员，并形成常规性的制度与机制。</w:t>
      </w:r>
    </w:p>
    <w:p w:rsidR="00042D8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Pr>
          <w:rFonts w:ascii="仿宋" w:eastAsia="仿宋" w:hAnsi="仿宋"/>
          <w:snapToGrid w:val="0"/>
          <w:color w:val="000000"/>
          <w:kern w:val="2"/>
          <w:sz w:val="32"/>
          <w:szCs w:val="32"/>
        </w:rPr>
        <w:t>3.</w:t>
      </w:r>
      <w:r w:rsidRPr="00A70A7C">
        <w:rPr>
          <w:rFonts w:ascii="仿宋" w:eastAsia="仿宋" w:hAnsi="仿宋" w:hint="eastAsia"/>
          <w:snapToGrid w:val="0"/>
          <w:color w:val="000000"/>
          <w:kern w:val="2"/>
          <w:sz w:val="32"/>
          <w:szCs w:val="32"/>
        </w:rPr>
        <w:t>鼓励引导学生兼修其它院系相关课程</w:t>
      </w:r>
      <w:r>
        <w:rPr>
          <w:rFonts w:ascii="仿宋" w:eastAsia="仿宋" w:hAnsi="仿宋" w:hint="eastAsia"/>
          <w:snapToGrid w:val="0"/>
          <w:color w:val="000000"/>
          <w:kern w:val="2"/>
          <w:sz w:val="32"/>
          <w:szCs w:val="32"/>
        </w:rPr>
        <w:t>。</w:t>
      </w:r>
      <w:r w:rsidRPr="00A70A7C">
        <w:rPr>
          <w:rFonts w:ascii="仿宋" w:eastAsia="仿宋" w:hAnsi="仿宋" w:hint="eastAsia"/>
          <w:snapToGrid w:val="0"/>
          <w:color w:val="000000"/>
          <w:kern w:val="2"/>
          <w:sz w:val="32"/>
          <w:szCs w:val="32"/>
        </w:rPr>
        <w:t>与教务主管部门沟通协调，将其它院系相关课程的考试成绩纳入学校学分管理系统</w:t>
      </w:r>
      <w:r>
        <w:rPr>
          <w:rFonts w:ascii="仿宋" w:eastAsia="仿宋" w:hAnsi="仿宋" w:hint="eastAsia"/>
          <w:snapToGrid w:val="0"/>
          <w:color w:val="000000"/>
          <w:kern w:val="2"/>
          <w:sz w:val="32"/>
          <w:szCs w:val="32"/>
        </w:rPr>
        <w:t>；根据实际情况，也可强制本专业学生兼修其它相关专业主干理论课程</w:t>
      </w:r>
      <w:r>
        <w:rPr>
          <w:rFonts w:ascii="仿宋" w:eastAsia="仿宋" w:hAnsi="仿宋"/>
          <w:snapToGrid w:val="0"/>
          <w:color w:val="000000"/>
          <w:kern w:val="2"/>
          <w:sz w:val="32"/>
          <w:szCs w:val="32"/>
        </w:rPr>
        <w:t>2-3</w:t>
      </w:r>
      <w:r>
        <w:rPr>
          <w:rFonts w:ascii="仿宋" w:eastAsia="仿宋" w:hAnsi="仿宋" w:hint="eastAsia"/>
          <w:snapToGrid w:val="0"/>
          <w:color w:val="000000"/>
          <w:kern w:val="2"/>
          <w:sz w:val="32"/>
          <w:szCs w:val="32"/>
        </w:rPr>
        <w:t>门。</w:t>
      </w:r>
    </w:p>
    <w:p w:rsidR="00042D8E" w:rsidRPr="00156879" w:rsidRDefault="00042D8E" w:rsidP="00D104BB">
      <w:pPr>
        <w:pStyle w:val="2"/>
        <w:spacing w:beforeLines="50" w:after="0" w:line="460" w:lineRule="exact"/>
        <w:ind w:firstLineChars="200" w:firstLine="562"/>
        <w:rPr>
          <w:rFonts w:ascii="楷体_GB2312" w:eastAsia="楷体_GB2312" w:hAnsi="宋体" w:cs="仿宋"/>
          <w:sz w:val="28"/>
          <w:szCs w:val="28"/>
        </w:rPr>
      </w:pPr>
      <w:bookmarkStart w:id="31" w:name="_Toc493078849"/>
      <w:r w:rsidRPr="00156879">
        <w:rPr>
          <w:rFonts w:ascii="楷体_GB2312" w:eastAsia="楷体_GB2312" w:hAnsi="宋体" w:cs="仿宋" w:hint="eastAsia"/>
          <w:sz w:val="28"/>
          <w:szCs w:val="28"/>
        </w:rPr>
        <w:t>（三）未来规划</w:t>
      </w:r>
      <w:bookmarkEnd w:id="31"/>
    </w:p>
    <w:p w:rsidR="00042D8E" w:rsidRPr="00A70A7C" w:rsidRDefault="00042D8E" w:rsidP="00AA5841">
      <w:pPr>
        <w:widowControl w:val="0"/>
        <w:adjustRightInd/>
        <w:snapToGrid/>
        <w:spacing w:after="0" w:line="580" w:lineRule="exact"/>
        <w:ind w:firstLineChars="200" w:firstLine="640"/>
        <w:jc w:val="both"/>
        <w:rPr>
          <w:rFonts w:ascii="仿宋" w:eastAsia="仿宋" w:hAnsi="仿宋"/>
          <w:snapToGrid w:val="0"/>
          <w:color w:val="000000"/>
          <w:kern w:val="2"/>
          <w:sz w:val="32"/>
          <w:szCs w:val="32"/>
        </w:rPr>
      </w:pPr>
      <w:r>
        <w:rPr>
          <w:rFonts w:ascii="仿宋" w:eastAsia="仿宋" w:hAnsi="仿宋"/>
          <w:snapToGrid w:val="0"/>
          <w:color w:val="000000"/>
          <w:kern w:val="2"/>
          <w:sz w:val="32"/>
          <w:szCs w:val="32"/>
        </w:rPr>
        <w:t>1</w:t>
      </w:r>
      <w:r w:rsidRPr="00A70A7C">
        <w:rPr>
          <w:rFonts w:ascii="仿宋" w:eastAsia="仿宋" w:hAnsi="仿宋"/>
          <w:snapToGrid w:val="0"/>
          <w:color w:val="000000"/>
          <w:kern w:val="2"/>
          <w:sz w:val="32"/>
          <w:szCs w:val="32"/>
        </w:rPr>
        <w:t>.</w:t>
      </w:r>
      <w:r>
        <w:rPr>
          <w:rFonts w:ascii="仿宋" w:eastAsia="仿宋" w:hAnsi="仿宋" w:hint="eastAsia"/>
          <w:snapToGrid w:val="0"/>
          <w:color w:val="000000"/>
          <w:kern w:val="2"/>
          <w:sz w:val="32"/>
          <w:szCs w:val="32"/>
        </w:rPr>
        <w:t>加强本专业</w:t>
      </w:r>
      <w:r w:rsidRPr="00A70A7C">
        <w:rPr>
          <w:rFonts w:ascii="仿宋" w:eastAsia="仿宋" w:hAnsi="仿宋" w:hint="eastAsia"/>
          <w:snapToGrid w:val="0"/>
          <w:color w:val="000000"/>
          <w:kern w:val="2"/>
          <w:sz w:val="32"/>
          <w:szCs w:val="32"/>
        </w:rPr>
        <w:t>第二课堂</w:t>
      </w:r>
      <w:r>
        <w:rPr>
          <w:rFonts w:ascii="仿宋" w:eastAsia="仿宋" w:hAnsi="仿宋" w:hint="eastAsia"/>
          <w:snapToGrid w:val="0"/>
          <w:color w:val="000000"/>
          <w:kern w:val="2"/>
          <w:sz w:val="32"/>
          <w:szCs w:val="32"/>
        </w:rPr>
        <w:t>建设</w:t>
      </w:r>
      <w:r w:rsidRPr="00A70A7C">
        <w:rPr>
          <w:rFonts w:ascii="仿宋" w:eastAsia="仿宋" w:hAnsi="仿宋" w:hint="eastAsia"/>
          <w:snapToGrid w:val="0"/>
          <w:color w:val="000000"/>
          <w:kern w:val="2"/>
          <w:sz w:val="32"/>
          <w:szCs w:val="32"/>
        </w:rPr>
        <w:t>。引导学生成立</w:t>
      </w:r>
      <w:r>
        <w:rPr>
          <w:rFonts w:ascii="仿宋" w:eastAsia="仿宋" w:hAnsi="仿宋" w:hint="eastAsia"/>
          <w:snapToGrid w:val="0"/>
          <w:color w:val="000000"/>
          <w:kern w:val="2"/>
          <w:sz w:val="32"/>
          <w:szCs w:val="32"/>
        </w:rPr>
        <w:t>相关兴趣小组或加入各类体育社团，并积极参加校内外社会体育活动；</w:t>
      </w:r>
      <w:r w:rsidRPr="00A70A7C">
        <w:rPr>
          <w:rFonts w:ascii="仿宋" w:eastAsia="仿宋" w:hAnsi="仿宋" w:hint="eastAsia"/>
          <w:snapToGrid w:val="0"/>
          <w:color w:val="000000"/>
          <w:kern w:val="2"/>
          <w:sz w:val="32"/>
          <w:szCs w:val="32"/>
        </w:rPr>
        <w:t>以面向东南亚各国为主要方向，积极为学生搭建</w:t>
      </w:r>
      <w:r>
        <w:rPr>
          <w:rFonts w:ascii="仿宋" w:eastAsia="仿宋" w:hAnsi="仿宋" w:hint="eastAsia"/>
          <w:snapToGrid w:val="0"/>
          <w:color w:val="000000"/>
          <w:kern w:val="2"/>
          <w:sz w:val="32"/>
          <w:szCs w:val="32"/>
        </w:rPr>
        <w:t>各种国内外</w:t>
      </w:r>
      <w:r w:rsidRPr="00A70A7C">
        <w:rPr>
          <w:rFonts w:ascii="仿宋" w:eastAsia="仿宋" w:hAnsi="仿宋" w:hint="eastAsia"/>
          <w:snapToGrid w:val="0"/>
          <w:color w:val="000000"/>
          <w:kern w:val="2"/>
          <w:sz w:val="32"/>
          <w:szCs w:val="32"/>
        </w:rPr>
        <w:t>交流学习平台。</w:t>
      </w:r>
    </w:p>
    <w:p w:rsidR="00042D8E" w:rsidRDefault="00042D8E" w:rsidP="00AA5841">
      <w:pPr>
        <w:widowControl w:val="0"/>
        <w:adjustRightInd/>
        <w:snapToGrid/>
        <w:spacing w:after="0" w:line="560" w:lineRule="exact"/>
        <w:ind w:firstLineChars="200" w:firstLine="640"/>
        <w:jc w:val="both"/>
        <w:rPr>
          <w:rFonts w:ascii="仿宋" w:eastAsia="仿宋" w:hAnsi="仿宋"/>
          <w:snapToGrid w:val="0"/>
          <w:color w:val="000000"/>
          <w:kern w:val="2"/>
          <w:sz w:val="32"/>
          <w:szCs w:val="32"/>
        </w:rPr>
      </w:pPr>
      <w:r>
        <w:rPr>
          <w:rFonts w:ascii="仿宋" w:eastAsia="仿宋" w:hAnsi="仿宋"/>
          <w:snapToGrid w:val="0"/>
          <w:color w:val="000000"/>
          <w:kern w:val="2"/>
          <w:sz w:val="32"/>
          <w:szCs w:val="32"/>
        </w:rPr>
        <w:t>2</w:t>
      </w:r>
      <w:r w:rsidRPr="00A70A7C">
        <w:rPr>
          <w:rFonts w:ascii="仿宋" w:eastAsia="仿宋" w:hAnsi="仿宋"/>
          <w:snapToGrid w:val="0"/>
          <w:color w:val="000000"/>
          <w:kern w:val="2"/>
          <w:sz w:val="32"/>
          <w:szCs w:val="32"/>
        </w:rPr>
        <w:t>.</w:t>
      </w:r>
      <w:r>
        <w:rPr>
          <w:rFonts w:ascii="仿宋" w:eastAsia="仿宋" w:hAnsi="仿宋" w:hint="eastAsia"/>
          <w:snapToGrid w:val="0"/>
          <w:color w:val="000000"/>
          <w:kern w:val="2"/>
          <w:sz w:val="32"/>
          <w:szCs w:val="32"/>
        </w:rPr>
        <w:t>积极加强国际交流合作。</w:t>
      </w:r>
      <w:r w:rsidRPr="00A70A7C">
        <w:rPr>
          <w:rFonts w:ascii="仿宋" w:eastAsia="仿宋" w:hAnsi="仿宋" w:hint="eastAsia"/>
          <w:snapToGrid w:val="0"/>
          <w:color w:val="000000"/>
          <w:kern w:val="2"/>
          <w:sz w:val="32"/>
          <w:szCs w:val="32"/>
        </w:rPr>
        <w:t>与学校国际交流处合作，建立与国外尤其是针对东盟、港澳台相关专业的学习交流渠道，既介绍本专业学生前往国外学习交流，也介绍国外留学生来我校学习社会体育指导与管理专业理论知识。</w:t>
      </w:r>
    </w:p>
    <w:sectPr w:rsidR="00042D8E" w:rsidSect="00F171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D3B" w:rsidRDefault="00083D3B" w:rsidP="0089518A">
      <w:pPr>
        <w:spacing w:after="0"/>
      </w:pPr>
      <w:r>
        <w:separator/>
      </w:r>
    </w:p>
  </w:endnote>
  <w:endnote w:type="continuationSeparator" w:id="0">
    <w:p w:rsidR="00083D3B" w:rsidRDefault="00083D3B" w:rsidP="008951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altName w:val="宋体"/>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方正小标宋简体">
    <w:altName w:val="等线"/>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879" w:rsidRDefault="00B96D15" w:rsidP="00AB4320">
    <w:pPr>
      <w:pStyle w:val="a4"/>
      <w:framePr w:wrap="around" w:vAnchor="text" w:hAnchor="margin" w:xAlign="right" w:y="1"/>
      <w:rPr>
        <w:rStyle w:val="a7"/>
      </w:rPr>
    </w:pPr>
    <w:r>
      <w:rPr>
        <w:rStyle w:val="a7"/>
      </w:rPr>
      <w:fldChar w:fldCharType="begin"/>
    </w:r>
    <w:r w:rsidR="00156879">
      <w:rPr>
        <w:rStyle w:val="a7"/>
      </w:rPr>
      <w:instrText xml:space="preserve">PAGE  </w:instrText>
    </w:r>
    <w:r>
      <w:rPr>
        <w:rStyle w:val="a7"/>
      </w:rPr>
      <w:fldChar w:fldCharType="end"/>
    </w:r>
  </w:p>
  <w:p w:rsidR="00156879" w:rsidRDefault="00156879" w:rsidP="004E24C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879" w:rsidRDefault="00B96D15" w:rsidP="00AB4320">
    <w:pPr>
      <w:pStyle w:val="a4"/>
      <w:framePr w:wrap="around" w:vAnchor="text" w:hAnchor="margin" w:xAlign="right" w:y="1"/>
      <w:rPr>
        <w:rStyle w:val="a7"/>
      </w:rPr>
    </w:pPr>
    <w:r>
      <w:rPr>
        <w:rStyle w:val="a7"/>
      </w:rPr>
      <w:fldChar w:fldCharType="begin"/>
    </w:r>
    <w:r w:rsidR="00156879">
      <w:rPr>
        <w:rStyle w:val="a7"/>
      </w:rPr>
      <w:instrText xml:space="preserve">PAGE  </w:instrText>
    </w:r>
    <w:r>
      <w:rPr>
        <w:rStyle w:val="a7"/>
      </w:rPr>
      <w:fldChar w:fldCharType="separate"/>
    </w:r>
    <w:r w:rsidR="00D104BB">
      <w:rPr>
        <w:rStyle w:val="a7"/>
        <w:noProof/>
      </w:rPr>
      <w:t>25</w:t>
    </w:r>
    <w:r>
      <w:rPr>
        <w:rStyle w:val="a7"/>
      </w:rPr>
      <w:fldChar w:fldCharType="end"/>
    </w:r>
  </w:p>
  <w:p w:rsidR="00156879" w:rsidRDefault="00B96D15" w:rsidP="004E24C3">
    <w:pPr>
      <w:pStyle w:val="a4"/>
      <w:ind w:right="360"/>
    </w:pPr>
    <w:r>
      <w:rPr>
        <w:noProof/>
      </w:rPr>
      <w:pict>
        <v:shapetype id="_x0000_t202" coordsize="21600,21600" o:spt="202" path="m,l,21600r21600,l21600,xe">
          <v:stroke joinstyle="miter"/>
          <v:path gradientshapeok="t" o:connecttype="rect"/>
        </v:shapetype>
        <v:shape id="文本框 3" o:spid="_x0000_s2049" type="#_x0000_t202" style="position:absolute;margin-left:0;margin-top:0;width:9.05pt;height:10.35pt;z-index:1;mso-wrap-style:none;mso-position-horizontal:center;mso-position-horizontal-relative:margin" filled="f" stroked="f">
          <v:textbox style="mso-fit-shape-to-text:t" inset="0,0,0,0">
            <w:txbxContent>
              <w:p w:rsidR="00156879" w:rsidRDefault="00B96D15">
                <w:pPr>
                  <w:rPr>
                    <w:sz w:val="18"/>
                  </w:rPr>
                </w:pPr>
                <w:fldSimple w:instr=" PAGE  \* MERGEFORMAT ">
                  <w:r w:rsidR="00D104BB" w:rsidRPr="00D104BB">
                    <w:rPr>
                      <w:noProof/>
                      <w:sz w:val="18"/>
                    </w:rPr>
                    <w:t>25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D3B" w:rsidRDefault="00083D3B" w:rsidP="0089518A">
      <w:pPr>
        <w:spacing w:after="0"/>
      </w:pPr>
      <w:r>
        <w:separator/>
      </w:r>
    </w:p>
  </w:footnote>
  <w:footnote w:type="continuationSeparator" w:id="0">
    <w:p w:rsidR="00083D3B" w:rsidRDefault="00083D3B" w:rsidP="0089518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518A"/>
    <w:rsid w:val="000106D2"/>
    <w:rsid w:val="00027F40"/>
    <w:rsid w:val="000332D6"/>
    <w:rsid w:val="00042D8E"/>
    <w:rsid w:val="00083D3B"/>
    <w:rsid w:val="000C13F5"/>
    <w:rsid w:val="000E0C6E"/>
    <w:rsid w:val="000E7E3F"/>
    <w:rsid w:val="00134F9E"/>
    <w:rsid w:val="00135CA2"/>
    <w:rsid w:val="00144585"/>
    <w:rsid w:val="00147155"/>
    <w:rsid w:val="0015075F"/>
    <w:rsid w:val="00156879"/>
    <w:rsid w:val="00173188"/>
    <w:rsid w:val="001A4F7C"/>
    <w:rsid w:val="001F46F4"/>
    <w:rsid w:val="001F74A5"/>
    <w:rsid w:val="00211C73"/>
    <w:rsid w:val="0021674C"/>
    <w:rsid w:val="00217851"/>
    <w:rsid w:val="002375C1"/>
    <w:rsid w:val="0024036E"/>
    <w:rsid w:val="002427D5"/>
    <w:rsid w:val="002534E2"/>
    <w:rsid w:val="00262B48"/>
    <w:rsid w:val="00276BF2"/>
    <w:rsid w:val="00277D97"/>
    <w:rsid w:val="002A5FFA"/>
    <w:rsid w:val="002D6BF1"/>
    <w:rsid w:val="002E4234"/>
    <w:rsid w:val="002F0924"/>
    <w:rsid w:val="003100F4"/>
    <w:rsid w:val="0031076B"/>
    <w:rsid w:val="00315C8F"/>
    <w:rsid w:val="00321FB5"/>
    <w:rsid w:val="003250B7"/>
    <w:rsid w:val="004378C2"/>
    <w:rsid w:val="004835B2"/>
    <w:rsid w:val="004C1598"/>
    <w:rsid w:val="004D627A"/>
    <w:rsid w:val="004E24C3"/>
    <w:rsid w:val="004E56B2"/>
    <w:rsid w:val="004E5B43"/>
    <w:rsid w:val="004F68A3"/>
    <w:rsid w:val="00502F29"/>
    <w:rsid w:val="00511947"/>
    <w:rsid w:val="00523D74"/>
    <w:rsid w:val="005243DC"/>
    <w:rsid w:val="005425B0"/>
    <w:rsid w:val="0054646D"/>
    <w:rsid w:val="00546EB5"/>
    <w:rsid w:val="00556F9A"/>
    <w:rsid w:val="005716FA"/>
    <w:rsid w:val="00593269"/>
    <w:rsid w:val="005A5EDF"/>
    <w:rsid w:val="005C0351"/>
    <w:rsid w:val="005C2CD2"/>
    <w:rsid w:val="005D70F1"/>
    <w:rsid w:val="005E0584"/>
    <w:rsid w:val="005E0F62"/>
    <w:rsid w:val="00603BC7"/>
    <w:rsid w:val="0061689C"/>
    <w:rsid w:val="006209B1"/>
    <w:rsid w:val="0064165C"/>
    <w:rsid w:val="0066350F"/>
    <w:rsid w:val="00673EB6"/>
    <w:rsid w:val="00697CCB"/>
    <w:rsid w:val="006A59B1"/>
    <w:rsid w:val="006A7BC7"/>
    <w:rsid w:val="006B3E2D"/>
    <w:rsid w:val="006B7AE2"/>
    <w:rsid w:val="006C090E"/>
    <w:rsid w:val="00720FD0"/>
    <w:rsid w:val="00745AEA"/>
    <w:rsid w:val="00796C7D"/>
    <w:rsid w:val="007A18BF"/>
    <w:rsid w:val="007A46F9"/>
    <w:rsid w:val="007A4D35"/>
    <w:rsid w:val="007B39F4"/>
    <w:rsid w:val="007B3B85"/>
    <w:rsid w:val="007B63C7"/>
    <w:rsid w:val="007C49F4"/>
    <w:rsid w:val="007F5EF7"/>
    <w:rsid w:val="00840060"/>
    <w:rsid w:val="00854605"/>
    <w:rsid w:val="00861068"/>
    <w:rsid w:val="00861250"/>
    <w:rsid w:val="0087548C"/>
    <w:rsid w:val="0089518A"/>
    <w:rsid w:val="00896F23"/>
    <w:rsid w:val="009066C6"/>
    <w:rsid w:val="00951209"/>
    <w:rsid w:val="009658AF"/>
    <w:rsid w:val="00987D28"/>
    <w:rsid w:val="009A2EB2"/>
    <w:rsid w:val="009B60D2"/>
    <w:rsid w:val="009D5E89"/>
    <w:rsid w:val="009E77A5"/>
    <w:rsid w:val="00A24531"/>
    <w:rsid w:val="00A51BDB"/>
    <w:rsid w:val="00A51D53"/>
    <w:rsid w:val="00A67796"/>
    <w:rsid w:val="00A70A7C"/>
    <w:rsid w:val="00AA5841"/>
    <w:rsid w:val="00AB4320"/>
    <w:rsid w:val="00AD0D35"/>
    <w:rsid w:val="00AD55F7"/>
    <w:rsid w:val="00AE443A"/>
    <w:rsid w:val="00AF0B08"/>
    <w:rsid w:val="00AF1613"/>
    <w:rsid w:val="00B272AE"/>
    <w:rsid w:val="00B34E25"/>
    <w:rsid w:val="00B96D15"/>
    <w:rsid w:val="00BA6563"/>
    <w:rsid w:val="00BC520C"/>
    <w:rsid w:val="00BE7E7A"/>
    <w:rsid w:val="00BF6940"/>
    <w:rsid w:val="00C05DC6"/>
    <w:rsid w:val="00C10D4F"/>
    <w:rsid w:val="00C33AF4"/>
    <w:rsid w:val="00C403F7"/>
    <w:rsid w:val="00C5676E"/>
    <w:rsid w:val="00C6401B"/>
    <w:rsid w:val="00C64D13"/>
    <w:rsid w:val="00C6747C"/>
    <w:rsid w:val="00C759D8"/>
    <w:rsid w:val="00C8193A"/>
    <w:rsid w:val="00C8745E"/>
    <w:rsid w:val="00C87E16"/>
    <w:rsid w:val="00C97368"/>
    <w:rsid w:val="00CA5510"/>
    <w:rsid w:val="00CB1621"/>
    <w:rsid w:val="00CD5FCD"/>
    <w:rsid w:val="00CF331C"/>
    <w:rsid w:val="00D03FBB"/>
    <w:rsid w:val="00D078E0"/>
    <w:rsid w:val="00D104BB"/>
    <w:rsid w:val="00D1254A"/>
    <w:rsid w:val="00D247DD"/>
    <w:rsid w:val="00D34260"/>
    <w:rsid w:val="00D43AFE"/>
    <w:rsid w:val="00D603ED"/>
    <w:rsid w:val="00D70262"/>
    <w:rsid w:val="00D736D5"/>
    <w:rsid w:val="00DA467F"/>
    <w:rsid w:val="00DC21B0"/>
    <w:rsid w:val="00DC727D"/>
    <w:rsid w:val="00DD509D"/>
    <w:rsid w:val="00E516F4"/>
    <w:rsid w:val="00E571D3"/>
    <w:rsid w:val="00E96BE0"/>
    <w:rsid w:val="00EA0373"/>
    <w:rsid w:val="00EC11F9"/>
    <w:rsid w:val="00EC59C4"/>
    <w:rsid w:val="00EF2AB4"/>
    <w:rsid w:val="00F07997"/>
    <w:rsid w:val="00F10AED"/>
    <w:rsid w:val="00F17194"/>
    <w:rsid w:val="00F6323A"/>
    <w:rsid w:val="00F9436E"/>
    <w:rsid w:val="00FA3A4E"/>
    <w:rsid w:val="00FB209B"/>
    <w:rsid w:val="00FB25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hmetcnv"/>
  <w:smartTagType w:namespaceuri="urn:schemas-microsoft-com:office:smarttags" w:name="place"/>
  <w:smartTagType w:namespaceuri="urn:schemas-microsoft-com:office:smarttags" w:name="Place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18A"/>
    <w:pPr>
      <w:adjustRightInd w:val="0"/>
      <w:snapToGrid w:val="0"/>
      <w:spacing w:after="200"/>
    </w:pPr>
    <w:rPr>
      <w:rFonts w:ascii="Tahoma" w:eastAsia="微软雅黑" w:hAnsi="Tahoma"/>
      <w:sz w:val="22"/>
      <w:szCs w:val="22"/>
    </w:rPr>
  </w:style>
  <w:style w:type="paragraph" w:styleId="1">
    <w:name w:val="heading 1"/>
    <w:basedOn w:val="a"/>
    <w:next w:val="a"/>
    <w:link w:val="1Char"/>
    <w:uiPriority w:val="99"/>
    <w:qFormat/>
    <w:locked/>
    <w:rsid w:val="0015687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locked/>
    <w:rsid w:val="0015687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9518A"/>
    <w:pPr>
      <w:widowControl w:val="0"/>
      <w:pBdr>
        <w:bottom w:val="single" w:sz="6" w:space="1" w:color="auto"/>
      </w:pBdr>
      <w:tabs>
        <w:tab w:val="center" w:pos="4153"/>
        <w:tab w:val="right" w:pos="8306"/>
      </w:tabs>
      <w:adjustRightInd/>
      <w:spacing w:after="0"/>
      <w:jc w:val="center"/>
    </w:pPr>
    <w:rPr>
      <w:rFonts w:ascii="仿宋" w:eastAsia="仿宋" w:hAnsi="仿宋"/>
      <w:sz w:val="18"/>
      <w:szCs w:val="18"/>
    </w:rPr>
  </w:style>
  <w:style w:type="character" w:customStyle="1" w:styleId="Char">
    <w:name w:val="页眉 Char"/>
    <w:basedOn w:val="a0"/>
    <w:link w:val="a3"/>
    <w:uiPriority w:val="99"/>
    <w:locked/>
    <w:rsid w:val="0089518A"/>
    <w:rPr>
      <w:rFonts w:cs="Times New Roman"/>
      <w:sz w:val="18"/>
    </w:rPr>
  </w:style>
  <w:style w:type="paragraph" w:styleId="a4">
    <w:name w:val="footer"/>
    <w:basedOn w:val="a"/>
    <w:link w:val="Char0"/>
    <w:uiPriority w:val="99"/>
    <w:rsid w:val="0089518A"/>
    <w:pPr>
      <w:widowControl w:val="0"/>
      <w:tabs>
        <w:tab w:val="center" w:pos="4153"/>
        <w:tab w:val="right" w:pos="8306"/>
      </w:tabs>
      <w:adjustRightInd/>
      <w:spacing w:after="0"/>
    </w:pPr>
    <w:rPr>
      <w:rFonts w:ascii="仿宋" w:eastAsia="仿宋" w:hAnsi="仿宋"/>
      <w:sz w:val="18"/>
      <w:szCs w:val="18"/>
    </w:rPr>
  </w:style>
  <w:style w:type="character" w:customStyle="1" w:styleId="Char0">
    <w:name w:val="页脚 Char"/>
    <w:basedOn w:val="a0"/>
    <w:link w:val="a4"/>
    <w:uiPriority w:val="99"/>
    <w:locked/>
    <w:rsid w:val="0089518A"/>
    <w:rPr>
      <w:rFonts w:cs="Times New Roman"/>
      <w:sz w:val="18"/>
    </w:rPr>
  </w:style>
  <w:style w:type="paragraph" w:styleId="a5">
    <w:name w:val="List Paragraph"/>
    <w:basedOn w:val="a"/>
    <w:uiPriority w:val="99"/>
    <w:qFormat/>
    <w:rsid w:val="00321FB5"/>
    <w:pPr>
      <w:ind w:firstLineChars="200" w:firstLine="420"/>
    </w:pPr>
  </w:style>
  <w:style w:type="table" w:styleId="a6">
    <w:name w:val="Table Grid"/>
    <w:basedOn w:val="a1"/>
    <w:uiPriority w:val="99"/>
    <w:locked/>
    <w:rsid w:val="00A24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uiPriority w:val="99"/>
    <w:rsid w:val="007B63C7"/>
    <w:rPr>
      <w:rFonts w:ascii="Calibri" w:eastAsia="宋体"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rsid w:val="004E24C3"/>
    <w:rPr>
      <w:rFonts w:cs="Times New Roman"/>
    </w:rPr>
  </w:style>
  <w:style w:type="character" w:customStyle="1" w:styleId="1Char">
    <w:name w:val="标题 1 Char"/>
    <w:basedOn w:val="a0"/>
    <w:link w:val="1"/>
    <w:rsid w:val="00156879"/>
    <w:rPr>
      <w:rFonts w:ascii="Tahoma" w:eastAsia="微软雅黑" w:hAnsi="Tahoma"/>
      <w:b/>
      <w:bCs/>
      <w:kern w:val="44"/>
      <w:sz w:val="44"/>
      <w:szCs w:val="44"/>
    </w:rPr>
  </w:style>
  <w:style w:type="character" w:customStyle="1" w:styleId="2Char">
    <w:name w:val="标题 2 Char"/>
    <w:basedOn w:val="a0"/>
    <w:link w:val="2"/>
    <w:uiPriority w:val="99"/>
    <w:rsid w:val="00156879"/>
    <w:rPr>
      <w:rFonts w:ascii="Arial" w:eastAsia="黑体" w:hAnsi="Arial"/>
      <w:b/>
      <w:bCs/>
      <w:sz w:val="32"/>
      <w:szCs w:val="32"/>
    </w:rPr>
  </w:style>
  <w:style w:type="paragraph" w:styleId="11">
    <w:name w:val="toc 1"/>
    <w:basedOn w:val="a"/>
    <w:next w:val="a"/>
    <w:autoRedefine/>
    <w:uiPriority w:val="39"/>
    <w:locked/>
    <w:rsid w:val="00697CCB"/>
  </w:style>
  <w:style w:type="paragraph" w:styleId="20">
    <w:name w:val="toc 2"/>
    <w:basedOn w:val="a"/>
    <w:next w:val="a"/>
    <w:autoRedefine/>
    <w:uiPriority w:val="39"/>
    <w:locked/>
    <w:rsid w:val="00697CCB"/>
    <w:pPr>
      <w:ind w:leftChars="200" w:left="420"/>
    </w:pPr>
  </w:style>
  <w:style w:type="character" w:styleId="a8">
    <w:name w:val="Hyperlink"/>
    <w:basedOn w:val="a0"/>
    <w:uiPriority w:val="99"/>
    <w:unhideWhenUsed/>
    <w:rsid w:val="00697CCB"/>
    <w:rPr>
      <w:color w:val="0000FF"/>
      <w:u w:val="single"/>
    </w:rPr>
  </w:style>
</w:styles>
</file>

<file path=word/webSettings.xml><?xml version="1.0" encoding="utf-8"?>
<w:webSettings xmlns:r="http://schemas.openxmlformats.org/officeDocument/2006/relationships" xmlns:w="http://schemas.openxmlformats.org/wordprocessingml/2006/main">
  <w:divs>
    <w:div w:id="490388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A37C2-F2D0-4CDC-BA65-87F16DBD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Pages>
  <Words>2499</Words>
  <Characters>14249</Characters>
  <Application>Microsoft Office Word</Application>
  <DocSecurity>0</DocSecurity>
  <Lines>118</Lines>
  <Paragraphs>33</Paragraphs>
  <ScaleCrop>false</ScaleCrop>
  <Company>MS</Company>
  <LinksUpToDate>false</LinksUpToDate>
  <CharactersWithSpaces>16715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谢明明</dc:creator>
  <cp:keywords/>
  <dc:description/>
  <cp:lastModifiedBy>谢明明</cp:lastModifiedBy>
  <cp:revision>65</cp:revision>
  <dcterms:created xsi:type="dcterms:W3CDTF">2017-06-14T08:30:00Z</dcterms:created>
  <dcterms:modified xsi:type="dcterms:W3CDTF">2017-09-13T09:31:00Z</dcterms:modified>
</cp:coreProperties>
</file>